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9D5" w:rsidRDefault="008109D5" w:rsidP="008109D5">
      <w:pPr>
        <w:keepNext/>
        <w:spacing w:line="360" w:lineRule="auto"/>
        <w:ind w:left="-45"/>
        <w:jc w:val="center"/>
        <w:outlineLvl w:val="0"/>
        <w:rPr>
          <w:rFonts w:ascii="Times New Roman" w:hAnsi="Times New Roman"/>
          <w:b/>
          <w:iCs/>
          <w:sz w:val="24"/>
          <w:szCs w:val="24"/>
          <w:lang w:eastAsia="en-GB"/>
        </w:rPr>
      </w:pPr>
      <w:r>
        <w:rPr>
          <w:rFonts w:ascii="Times New Roman" w:hAnsi="Times New Roman"/>
          <w:b/>
          <w:iCs/>
          <w:sz w:val="24"/>
          <w:szCs w:val="24"/>
          <w:lang w:eastAsia="en-GB"/>
        </w:rPr>
        <w:t>ПРОЕКТ НА ДОГОВОР № ………..</w:t>
      </w:r>
    </w:p>
    <w:p w:rsidR="008109D5" w:rsidRDefault="008109D5" w:rsidP="008109D5">
      <w:pPr>
        <w:jc w:val="both"/>
        <w:rPr>
          <w:rFonts w:ascii="Times New Roman" w:hAnsi="Times New Roman"/>
          <w:color w:val="000000"/>
          <w:sz w:val="24"/>
          <w:szCs w:val="24"/>
          <w:lang w:eastAsia="en-GB"/>
        </w:rPr>
      </w:pPr>
      <w:r>
        <w:rPr>
          <w:rFonts w:ascii="Times New Roman" w:hAnsi="Times New Roman"/>
          <w:color w:val="000000"/>
          <w:sz w:val="24"/>
          <w:szCs w:val="24"/>
          <w:lang w:eastAsia="en-GB"/>
        </w:rPr>
        <w:t>Днес …………………201</w:t>
      </w:r>
      <w:r>
        <w:rPr>
          <w:rFonts w:ascii="Times New Roman" w:hAnsi="Times New Roman"/>
          <w:color w:val="000000"/>
          <w:sz w:val="24"/>
          <w:szCs w:val="24"/>
          <w:lang w:val="en-US" w:eastAsia="en-GB"/>
        </w:rPr>
        <w:t>9</w:t>
      </w:r>
      <w:r>
        <w:rPr>
          <w:rFonts w:ascii="Times New Roman" w:hAnsi="Times New Roman"/>
          <w:color w:val="000000"/>
          <w:sz w:val="24"/>
          <w:szCs w:val="24"/>
          <w:lang w:eastAsia="en-GB"/>
        </w:rPr>
        <w:t xml:space="preserve"> г. в гр. Бойчиновци се подписа настоящият договор между:</w:t>
      </w:r>
    </w:p>
    <w:p w:rsidR="008109D5" w:rsidRDefault="008109D5" w:rsidP="008109D5">
      <w:pPr>
        <w:spacing w:after="0"/>
        <w:jc w:val="both"/>
        <w:rPr>
          <w:rFonts w:ascii="Times New Roman" w:hAnsi="Times New Roman"/>
          <w:sz w:val="24"/>
          <w:szCs w:val="24"/>
          <w:lang w:eastAsia="en-GB"/>
        </w:rPr>
      </w:pPr>
      <w:r>
        <w:rPr>
          <w:rFonts w:ascii="Times New Roman" w:hAnsi="Times New Roman"/>
          <w:b/>
          <w:color w:val="000000"/>
          <w:sz w:val="24"/>
          <w:szCs w:val="24"/>
          <w:lang w:eastAsia="en-US"/>
        </w:rPr>
        <w:t>Община Бойчиновци</w:t>
      </w:r>
      <w:r>
        <w:rPr>
          <w:rFonts w:ascii="Times New Roman" w:hAnsi="Times New Roman"/>
          <w:color w:val="000000"/>
          <w:sz w:val="24"/>
          <w:szCs w:val="24"/>
          <w:lang w:eastAsia="en-US"/>
        </w:rPr>
        <w:t xml:space="preserve">, </w:t>
      </w:r>
      <w:r>
        <w:rPr>
          <w:rFonts w:ascii="Times New Roman" w:eastAsia="Batang" w:hAnsi="Times New Roman"/>
          <w:sz w:val="24"/>
          <w:szCs w:val="24"/>
          <w:lang w:eastAsia="en-US"/>
        </w:rPr>
        <w:t>, с ЕИК 000320566,</w:t>
      </w:r>
      <w:r>
        <w:rPr>
          <w:rFonts w:ascii="Times New Roman" w:hAnsi="Times New Roman"/>
          <w:snapToGrid w:val="0"/>
          <w:color w:val="000000"/>
          <w:sz w:val="24"/>
          <w:szCs w:val="24"/>
          <w:lang w:eastAsia="en-US"/>
        </w:rPr>
        <w:t>с</w:t>
      </w:r>
      <w:r>
        <w:rPr>
          <w:rFonts w:ascii="Times New Roman" w:hAnsi="Times New Roman"/>
          <w:color w:val="000000"/>
          <w:sz w:val="24"/>
          <w:szCs w:val="24"/>
          <w:lang w:eastAsia="en-US"/>
        </w:rPr>
        <w:t xml:space="preserve"> административен адрес: гр. Бойчиновци, ул. „Гавраил Генов” №2</w:t>
      </w:r>
      <w:r>
        <w:rPr>
          <w:rFonts w:ascii="Times New Roman" w:hAnsi="Times New Roman"/>
          <w:color w:val="000000"/>
          <w:sz w:val="24"/>
          <w:szCs w:val="24"/>
        </w:rPr>
        <w:t>2</w:t>
      </w:r>
      <w:r>
        <w:rPr>
          <w:rFonts w:ascii="Times New Roman" w:hAnsi="Times New Roman"/>
          <w:color w:val="000000"/>
          <w:sz w:val="24"/>
          <w:szCs w:val="24"/>
          <w:lang w:eastAsia="en-GB"/>
        </w:rPr>
        <w:t xml:space="preserve">, </w:t>
      </w:r>
      <w:r>
        <w:rPr>
          <w:rFonts w:ascii="Times New Roman" w:hAnsi="Times New Roman"/>
          <w:color w:val="000000"/>
          <w:sz w:val="24"/>
          <w:szCs w:val="24"/>
          <w:lang w:eastAsia="en-US"/>
        </w:rPr>
        <w:t xml:space="preserve">представлявано </w:t>
      </w:r>
      <w:r>
        <w:rPr>
          <w:rFonts w:ascii="Times New Roman" w:hAnsi="Times New Roman"/>
          <w:snapToGrid w:val="0"/>
          <w:color w:val="000000"/>
          <w:sz w:val="24"/>
          <w:szCs w:val="24"/>
          <w:lang w:eastAsia="en-US"/>
        </w:rPr>
        <w:t>от</w:t>
      </w:r>
      <w:r>
        <w:rPr>
          <w:rFonts w:ascii="Times New Roman" w:hAnsi="Times New Roman"/>
          <w:kern w:val="2"/>
          <w:sz w:val="24"/>
          <w:szCs w:val="24"/>
          <w:lang w:eastAsia="zh-CN"/>
        </w:rPr>
        <w:t xml:space="preserve"> Светлин Алексиев Сретениев </w:t>
      </w:r>
      <w:r>
        <w:rPr>
          <w:rFonts w:ascii="Times New Roman" w:hAnsi="Times New Roman"/>
          <w:snapToGrid w:val="0"/>
          <w:color w:val="000000"/>
          <w:sz w:val="24"/>
          <w:szCs w:val="24"/>
          <w:lang w:eastAsia="en-US"/>
        </w:rPr>
        <w:t>– Кмет на Община Бойчиновци,</w:t>
      </w:r>
      <w:r>
        <w:rPr>
          <w:rFonts w:ascii="Times New Roman" w:hAnsi="Times New Roman"/>
          <w:sz w:val="24"/>
          <w:szCs w:val="24"/>
          <w:lang w:eastAsia="en-GB"/>
        </w:rPr>
        <w:t>наричана по-долу за краткост „</w:t>
      </w:r>
      <w:r>
        <w:rPr>
          <w:rFonts w:ascii="Times New Roman" w:hAnsi="Times New Roman"/>
          <w:b/>
          <w:sz w:val="24"/>
          <w:szCs w:val="24"/>
          <w:lang w:eastAsia="en-GB"/>
        </w:rPr>
        <w:t xml:space="preserve">ВЪЗЛОЖИТЕЛ”и </w:t>
      </w:r>
      <w:r>
        <w:rPr>
          <w:rFonts w:ascii="Times New Roman" w:hAnsi="Times New Roman"/>
          <w:sz w:val="24"/>
          <w:szCs w:val="24"/>
          <w:lang w:eastAsia="en-GB"/>
        </w:rPr>
        <w:t>……….. Главен счетоводител,от една страна</w:t>
      </w:r>
      <w:r>
        <w:rPr>
          <w:rFonts w:ascii="Times New Roman" w:eastAsia="SimSun" w:hAnsi="Times New Roman"/>
          <w:sz w:val="24"/>
          <w:szCs w:val="24"/>
        </w:rPr>
        <w:t>,</w:t>
      </w:r>
    </w:p>
    <w:p w:rsidR="008109D5" w:rsidRDefault="008109D5" w:rsidP="008109D5">
      <w:pPr>
        <w:spacing w:after="0"/>
        <w:jc w:val="both"/>
        <w:outlineLvl w:val="0"/>
        <w:rPr>
          <w:rFonts w:ascii="Times New Roman" w:hAnsi="Times New Roman"/>
          <w:sz w:val="24"/>
          <w:szCs w:val="24"/>
        </w:rPr>
      </w:pPr>
      <w:r>
        <w:rPr>
          <w:rFonts w:ascii="Times New Roman" w:hAnsi="Times New Roman"/>
          <w:sz w:val="24"/>
          <w:szCs w:val="24"/>
        </w:rPr>
        <w:t xml:space="preserve">и </w:t>
      </w:r>
    </w:p>
    <w:p w:rsidR="008109D5" w:rsidRDefault="008109D5" w:rsidP="008109D5">
      <w:pPr>
        <w:widowControl w:val="0"/>
        <w:autoSpaceDE w:val="0"/>
        <w:autoSpaceDN w:val="0"/>
        <w:adjustRightInd w:val="0"/>
        <w:spacing w:after="0"/>
        <w:jc w:val="both"/>
        <w:rPr>
          <w:rFonts w:ascii="Times New Roman" w:hAnsi="Times New Roman"/>
          <w:sz w:val="24"/>
          <w:szCs w:val="24"/>
        </w:rPr>
      </w:pPr>
      <w:r>
        <w:rPr>
          <w:rStyle w:val="a8"/>
          <w:sz w:val="24"/>
          <w:szCs w:val="24"/>
        </w:rPr>
        <w:t xml:space="preserve">„…………………………….” ……………, със седалище и адрес на управление: град……………………………………….., ЕИК……………., представлявано от ……………………,  </w:t>
      </w:r>
      <w:r>
        <w:rPr>
          <w:rFonts w:ascii="Times New Roman" w:hAnsi="Times New Roman"/>
          <w:sz w:val="24"/>
          <w:szCs w:val="24"/>
        </w:rPr>
        <w:t xml:space="preserve">наричанo по-долу </w:t>
      </w:r>
      <w:r>
        <w:rPr>
          <w:rFonts w:ascii="Times New Roman" w:hAnsi="Times New Roman"/>
          <w:b/>
          <w:sz w:val="24"/>
          <w:szCs w:val="24"/>
        </w:rPr>
        <w:t>ИЗПЪЛНИТЕЛ</w:t>
      </w:r>
      <w:r>
        <w:rPr>
          <w:rFonts w:ascii="Times New Roman" w:hAnsi="Times New Roman"/>
          <w:sz w:val="24"/>
          <w:szCs w:val="24"/>
        </w:rPr>
        <w:t xml:space="preserve">, от друга страна, </w:t>
      </w:r>
    </w:p>
    <w:p w:rsidR="008109D5" w:rsidRDefault="008109D5" w:rsidP="008109D5">
      <w:pPr>
        <w:spacing w:after="0"/>
        <w:jc w:val="both"/>
        <w:outlineLvl w:val="0"/>
        <w:rPr>
          <w:rFonts w:ascii="Times New Roman" w:hAnsi="Times New Roman"/>
          <w:sz w:val="24"/>
          <w:szCs w:val="24"/>
        </w:rPr>
      </w:pPr>
    </w:p>
    <w:p w:rsidR="008109D5" w:rsidRDefault="008109D5" w:rsidP="008109D5">
      <w:pPr>
        <w:shd w:val="clear" w:color="auto" w:fill="FFFFFF"/>
        <w:spacing w:after="0"/>
        <w:jc w:val="both"/>
        <w:rPr>
          <w:rFonts w:ascii="Times New Roman" w:hAnsi="Times New Roman"/>
          <w:sz w:val="24"/>
          <w:szCs w:val="24"/>
        </w:rPr>
      </w:pPr>
      <w:r>
        <w:rPr>
          <w:rFonts w:ascii="Times New Roman" w:hAnsi="Times New Roman"/>
          <w:sz w:val="24"/>
          <w:szCs w:val="24"/>
        </w:rPr>
        <w:t>ВЪЗЛОЖИТЕЛЯТ и ИЗПЪЛНИТЕЛЯТ наричани заедно „</w:t>
      </w:r>
      <w:r>
        <w:rPr>
          <w:rFonts w:ascii="Times New Roman" w:hAnsi="Times New Roman"/>
          <w:b/>
          <w:sz w:val="24"/>
          <w:szCs w:val="24"/>
        </w:rPr>
        <w:t>Страните</w:t>
      </w:r>
      <w:r>
        <w:rPr>
          <w:rFonts w:ascii="Times New Roman" w:hAnsi="Times New Roman"/>
          <w:sz w:val="24"/>
          <w:szCs w:val="24"/>
        </w:rPr>
        <w:t>“, а всеки от тях поотделно „</w:t>
      </w:r>
      <w:r>
        <w:rPr>
          <w:rFonts w:ascii="Times New Roman" w:hAnsi="Times New Roman"/>
          <w:b/>
          <w:sz w:val="24"/>
          <w:szCs w:val="24"/>
        </w:rPr>
        <w:t>Страна</w:t>
      </w:r>
      <w:r>
        <w:rPr>
          <w:rFonts w:ascii="Times New Roman" w:hAnsi="Times New Roman"/>
          <w:sz w:val="24"/>
          <w:szCs w:val="24"/>
        </w:rPr>
        <w:t>“;</w:t>
      </w:r>
    </w:p>
    <w:p w:rsidR="008109D5" w:rsidRDefault="008109D5" w:rsidP="008109D5">
      <w:pPr>
        <w:spacing w:after="0"/>
        <w:jc w:val="both"/>
        <w:outlineLvl w:val="0"/>
        <w:rPr>
          <w:rFonts w:ascii="Times New Roman" w:hAnsi="Times New Roman"/>
          <w:sz w:val="24"/>
          <w:szCs w:val="24"/>
        </w:rPr>
      </w:pPr>
    </w:p>
    <w:p w:rsidR="008109D5" w:rsidRDefault="008109D5" w:rsidP="008109D5">
      <w:pPr>
        <w:jc w:val="both"/>
        <w:rPr>
          <w:rFonts w:ascii="Times New Roman" w:hAnsi="Times New Roman"/>
          <w:b/>
          <w:bCs/>
          <w:sz w:val="24"/>
          <w:szCs w:val="24"/>
        </w:rPr>
      </w:pPr>
      <w:r>
        <w:rPr>
          <w:rFonts w:ascii="Times New Roman" w:hAnsi="Times New Roman"/>
          <w:sz w:val="24"/>
          <w:szCs w:val="24"/>
        </w:rPr>
        <w:t xml:space="preserve">на основание чл. 112 от Закона за обществените поръчки (ЗОП) и Решение № …………. от …………….. на Кмета на Община Бойчиновци, за определяне на изпълнител на </w:t>
      </w:r>
      <w:r>
        <w:rPr>
          <w:rFonts w:ascii="Times New Roman" w:hAnsi="Times New Roman"/>
          <w:sz w:val="24"/>
          <w:szCs w:val="24"/>
          <w:shd w:val="clear" w:color="auto" w:fill="FFFFFF" w:themeFill="background1"/>
        </w:rPr>
        <w:t>обществена поръчка с предмет:</w:t>
      </w:r>
      <w:r>
        <w:rPr>
          <w:rFonts w:ascii="Times New Roman" w:hAnsi="Times New Roman"/>
          <w:sz w:val="24"/>
          <w:szCs w:val="24"/>
          <w:shd w:val="clear" w:color="auto" w:fill="FFFFFF" w:themeFill="background1"/>
          <w:lang w:val="en-US"/>
        </w:rPr>
        <w:t xml:space="preserve"> </w:t>
      </w:r>
      <w:r w:rsidRPr="008109D5">
        <w:rPr>
          <w:rFonts w:ascii="Times New Roman" w:hAnsi="Times New Roman" w:cs="Times New Roman"/>
          <w:b/>
          <w:sz w:val="24"/>
          <w:szCs w:val="24"/>
        </w:rPr>
        <w:t>"РЕМОНТ НА УЛИЦИ И ОБЩИНСКИ ПЪТИЩА 2019г."</w:t>
      </w:r>
      <w:r>
        <w:rPr>
          <w:rFonts w:ascii="Times New Roman" w:hAnsi="Times New Roman"/>
          <w:b/>
          <w:bCs/>
          <w:sz w:val="24"/>
          <w:szCs w:val="24"/>
        </w:rPr>
        <w:t xml:space="preserve"> </w:t>
      </w:r>
      <w:r>
        <w:rPr>
          <w:rFonts w:ascii="Times New Roman" w:hAnsi="Times New Roman"/>
          <w:sz w:val="24"/>
          <w:szCs w:val="24"/>
        </w:rPr>
        <w:t>и като се имат предвид всички предложения от приложената оферта на участника, въз основа на които е определен за изпълнител, се сключи настоящият договор за следното:</w:t>
      </w:r>
    </w:p>
    <w:p w:rsidR="008109D5" w:rsidRDefault="008109D5" w:rsidP="008109D5">
      <w:pPr>
        <w:spacing w:after="0"/>
        <w:jc w:val="both"/>
        <w:outlineLvl w:val="0"/>
        <w:rPr>
          <w:rFonts w:ascii="Times New Roman" w:hAnsi="Times New Roman"/>
          <w:sz w:val="24"/>
          <w:szCs w:val="24"/>
        </w:rPr>
      </w:pPr>
    </w:p>
    <w:p w:rsidR="008109D5" w:rsidRDefault="008109D5" w:rsidP="008109D5">
      <w:pPr>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ПРЕДМЕТ НА ДОГОВОРА</w:t>
      </w:r>
    </w:p>
    <w:p w:rsidR="008109D5" w:rsidRDefault="008109D5" w:rsidP="008109D5">
      <w:pPr>
        <w:jc w:val="both"/>
        <w:rPr>
          <w:rFonts w:ascii="Times New Roman" w:hAnsi="Times New Roman"/>
          <w:b/>
          <w:bCs/>
          <w:sz w:val="24"/>
          <w:szCs w:val="24"/>
        </w:rPr>
      </w:pPr>
      <w:r>
        <w:rPr>
          <w:rFonts w:ascii="Times New Roman" w:hAnsi="Times New Roman"/>
          <w:b/>
          <w:sz w:val="24"/>
          <w:szCs w:val="24"/>
          <w:lang w:eastAsia="ar-SA"/>
        </w:rPr>
        <w:t>Чл. 1. ВЪЗЛОЖИТЕЛЯТ</w:t>
      </w:r>
      <w:r>
        <w:rPr>
          <w:rFonts w:ascii="Times New Roman" w:hAnsi="Times New Roman"/>
          <w:sz w:val="24"/>
          <w:szCs w:val="24"/>
          <w:lang w:eastAsia="ar-SA"/>
        </w:rPr>
        <w:t xml:space="preserve"> възлага, а </w:t>
      </w:r>
      <w:r>
        <w:rPr>
          <w:rFonts w:ascii="Times New Roman" w:hAnsi="Times New Roman"/>
          <w:b/>
          <w:sz w:val="24"/>
          <w:szCs w:val="24"/>
          <w:lang w:eastAsia="ar-SA"/>
        </w:rPr>
        <w:t>ИЗПЪЛНИТЕЛЯТ</w:t>
      </w:r>
      <w:r>
        <w:rPr>
          <w:rFonts w:ascii="Times New Roman" w:hAnsi="Times New Roman"/>
          <w:sz w:val="24"/>
          <w:szCs w:val="24"/>
          <w:lang w:eastAsia="ar-SA"/>
        </w:rPr>
        <w:t xml:space="preserve"> приема да изпълни СМР, възложеничрез обществена поръчка с предмет:</w:t>
      </w:r>
      <w:r>
        <w:rPr>
          <w:rFonts w:ascii="Times New Roman" w:hAnsi="Times New Roman"/>
          <w:b/>
          <w:bCs/>
          <w:iCs/>
          <w:sz w:val="24"/>
          <w:szCs w:val="24"/>
          <w:shd w:val="clear" w:color="auto" w:fill="FFFFFF" w:themeFill="background1"/>
        </w:rPr>
        <w:t xml:space="preserve"> </w:t>
      </w:r>
      <w:r w:rsidRPr="008109D5">
        <w:rPr>
          <w:rFonts w:ascii="Times New Roman" w:hAnsi="Times New Roman" w:cs="Times New Roman"/>
          <w:b/>
          <w:sz w:val="24"/>
          <w:szCs w:val="24"/>
        </w:rPr>
        <w:t>"РЕМОНТ НА УЛИЦИ И ОБЩИНСКИ ПЪТИЩА 2019г."</w:t>
      </w:r>
      <w:r>
        <w:rPr>
          <w:rFonts w:ascii="Times New Roman" w:hAnsi="Times New Roman"/>
          <w:b/>
          <w:bCs/>
          <w:sz w:val="24"/>
          <w:szCs w:val="24"/>
        </w:rPr>
        <w:t xml:space="preserve"> </w:t>
      </w:r>
      <w:r>
        <w:rPr>
          <w:rFonts w:ascii="Times New Roman" w:hAnsi="Times New Roman"/>
          <w:sz w:val="24"/>
          <w:szCs w:val="24"/>
          <w:lang w:eastAsia="ar-SA"/>
        </w:rPr>
        <w:t xml:space="preserve">съгласно Техническите спецификации към процедурата за възлагане на обществена поръчка – Приложение № 1, </w:t>
      </w:r>
      <w:r>
        <w:rPr>
          <w:rFonts w:ascii="Times New Roman" w:hAnsi="Times New Roman"/>
          <w:sz w:val="24"/>
          <w:szCs w:val="24"/>
          <w:lang w:eastAsia="en-GB"/>
        </w:rPr>
        <w:t xml:space="preserve">и предложенията, съдържащи се в Техническото предложениена </w:t>
      </w:r>
      <w:r>
        <w:rPr>
          <w:rFonts w:ascii="Times New Roman" w:hAnsi="Times New Roman"/>
          <w:b/>
          <w:sz w:val="24"/>
          <w:szCs w:val="24"/>
          <w:lang w:eastAsia="en-GB"/>
        </w:rPr>
        <w:t>ИЗПЪЛНИТЕЛЯ</w:t>
      </w:r>
      <w:r>
        <w:rPr>
          <w:rFonts w:ascii="Times New Roman" w:hAnsi="Times New Roman"/>
          <w:sz w:val="24"/>
          <w:szCs w:val="24"/>
          <w:lang w:eastAsia="en-GB"/>
        </w:rPr>
        <w:t xml:space="preserve"> – Приложение № 2 и в Ценовото предложение на </w:t>
      </w:r>
      <w:r>
        <w:rPr>
          <w:rFonts w:ascii="Times New Roman" w:hAnsi="Times New Roman"/>
          <w:b/>
          <w:sz w:val="24"/>
          <w:szCs w:val="24"/>
          <w:lang w:eastAsia="en-GB"/>
        </w:rPr>
        <w:t>ИЗПЪЛНИТЕЛЯ</w:t>
      </w:r>
      <w:r>
        <w:rPr>
          <w:rFonts w:ascii="Times New Roman" w:hAnsi="Times New Roman"/>
          <w:sz w:val="24"/>
          <w:szCs w:val="24"/>
          <w:lang w:eastAsia="en-GB"/>
        </w:rPr>
        <w:t xml:space="preserve"> – Приложение № 3 и чрез лицата, посочени в Приложение № 4: Списък на ключовите експерти, които ще изпълняват поръчката, представляващи неразделна част от настоящия договор.</w:t>
      </w:r>
    </w:p>
    <w:p w:rsidR="008109D5" w:rsidRDefault="008109D5" w:rsidP="008109D5">
      <w:pPr>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ВЪЗНАГРАЖДЕНИЕ</w:t>
      </w:r>
    </w:p>
    <w:p w:rsidR="008109D5" w:rsidRDefault="008109D5" w:rsidP="008109D5">
      <w:pPr>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Чл. 2. (1) </w:t>
      </w:r>
      <w:r>
        <w:rPr>
          <w:rFonts w:ascii="Times New Roman" w:hAnsi="Times New Roman"/>
          <w:sz w:val="24"/>
          <w:szCs w:val="24"/>
          <w:lang w:eastAsia="ar-SA"/>
        </w:rPr>
        <w:t xml:space="preserve">Общото възнаграждение  за изпълнение на всички дейности по предмета на договора е … ……………….(………………) лева </w:t>
      </w:r>
      <w:r>
        <w:rPr>
          <w:rFonts w:ascii="Times New Roman" w:hAnsi="Times New Roman"/>
          <w:b/>
          <w:sz w:val="24"/>
          <w:szCs w:val="24"/>
          <w:lang w:eastAsia="ar-SA"/>
        </w:rPr>
        <w:t>без ДДС</w:t>
      </w:r>
      <w:r>
        <w:rPr>
          <w:rFonts w:ascii="Times New Roman" w:hAnsi="Times New Roman"/>
          <w:sz w:val="24"/>
          <w:szCs w:val="24"/>
          <w:lang w:eastAsia="ar-SA"/>
        </w:rPr>
        <w:t xml:space="preserve">, респективно … (……………..) лева  </w:t>
      </w:r>
      <w:r>
        <w:rPr>
          <w:rFonts w:ascii="Times New Roman" w:hAnsi="Times New Roman"/>
          <w:b/>
          <w:sz w:val="24"/>
          <w:szCs w:val="24"/>
          <w:lang w:eastAsia="ar-SA"/>
        </w:rPr>
        <w:t>с ДДС</w:t>
      </w:r>
      <w:r>
        <w:rPr>
          <w:rFonts w:ascii="Times New Roman" w:hAnsi="Times New Roman"/>
          <w:sz w:val="24"/>
          <w:szCs w:val="24"/>
          <w:lang w:eastAsia="ar-SA"/>
        </w:rPr>
        <w:t xml:space="preserve">, определено съгласно Ценовото предложение на </w:t>
      </w:r>
      <w:r>
        <w:rPr>
          <w:rFonts w:ascii="Times New Roman" w:hAnsi="Times New Roman"/>
          <w:b/>
          <w:sz w:val="24"/>
          <w:szCs w:val="24"/>
          <w:lang w:eastAsia="ar-SA"/>
        </w:rPr>
        <w:t>ИЗПЪЛНИТЕЛЯ</w:t>
      </w:r>
      <w:r>
        <w:rPr>
          <w:rFonts w:ascii="Times New Roman" w:hAnsi="Times New Roman"/>
          <w:sz w:val="24"/>
          <w:szCs w:val="24"/>
          <w:lang w:eastAsia="ar-SA"/>
        </w:rPr>
        <w:t>– Приложение № 3.</w:t>
      </w:r>
    </w:p>
    <w:p w:rsidR="008109D5" w:rsidRDefault="008109D5" w:rsidP="008109D5">
      <w:pPr>
        <w:pStyle w:val="PreformattedText"/>
        <w:spacing w:after="120" w:line="276"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(2)</w:t>
      </w:r>
      <w:r>
        <w:rPr>
          <w:rFonts w:ascii="Times New Roman" w:eastAsia="Times New Roman" w:hAnsi="Times New Roman" w:cs="Times New Roman"/>
          <w:sz w:val="24"/>
          <w:szCs w:val="24"/>
          <w:lang w:val="bg-BG"/>
        </w:rPr>
        <w:t>Цената по предходната алинея е за цялостното изграждане на обекта, включително цената на вложените материали, извършени работи и разходите за труд, механизация, енергия, складиране и други подобни, както и печалба за строителя.</w:t>
      </w:r>
    </w:p>
    <w:p w:rsidR="008109D5" w:rsidRDefault="008109D5" w:rsidP="008109D5">
      <w:pPr>
        <w:autoSpaceDE w:val="0"/>
        <w:autoSpaceDN w:val="0"/>
        <w:adjustRightInd w:val="0"/>
        <w:spacing w:after="120"/>
        <w:jc w:val="both"/>
        <w:rPr>
          <w:rFonts w:ascii="Times New Roman" w:eastAsia="Times New Roman" w:hAnsi="Times New Roman" w:cs="Times New Roman"/>
          <w:sz w:val="24"/>
          <w:szCs w:val="24"/>
        </w:rPr>
      </w:pPr>
      <w:r>
        <w:rPr>
          <w:rFonts w:ascii="Times New Roman" w:hAnsi="Times New Roman"/>
          <w:b/>
          <w:sz w:val="24"/>
          <w:szCs w:val="24"/>
        </w:rPr>
        <w:t>(3)</w:t>
      </w:r>
      <w:r>
        <w:rPr>
          <w:rFonts w:ascii="Times New Roman" w:hAnsi="Times New Roman"/>
          <w:sz w:val="24"/>
          <w:szCs w:val="24"/>
        </w:rPr>
        <w:t xml:space="preserve"> Общата стойност за изпълнение на СМР по ал. 1 е формирана съгласно количествено-стойностна сметка към ценовото предложение на </w:t>
      </w:r>
      <w:r>
        <w:rPr>
          <w:rFonts w:ascii="Times New Roman" w:hAnsi="Times New Roman"/>
          <w:b/>
          <w:sz w:val="24"/>
          <w:szCs w:val="24"/>
        </w:rPr>
        <w:lastRenderedPageBreak/>
        <w:t>ИЗПЪЛНИТЕЛЯ</w:t>
      </w:r>
      <w:r>
        <w:rPr>
          <w:rFonts w:ascii="Times New Roman" w:hAnsi="Times New Roman"/>
          <w:sz w:val="24"/>
          <w:szCs w:val="24"/>
        </w:rPr>
        <w:t>.Единичните цени за изпълнение на строително монтажните работи, посочени вколичествено-стойностна сметка не подлежат на промяна за срока на договора.</w:t>
      </w:r>
    </w:p>
    <w:p w:rsidR="008109D5" w:rsidRDefault="008109D5" w:rsidP="008109D5">
      <w:pPr>
        <w:suppressAutoHyphens/>
        <w:spacing w:afterLines="40"/>
        <w:jc w:val="both"/>
        <w:rPr>
          <w:rFonts w:ascii="Times New Roman" w:hAnsi="Times New Roman"/>
          <w:sz w:val="24"/>
          <w:szCs w:val="24"/>
          <w:lang w:eastAsia="ar-SA"/>
        </w:rPr>
      </w:pP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ГАРАНЦИЯ ЗА ИЗПЪЛНЕНИЕ. ГАРАНЦИЯ ЗА АВАНСОВО ПЛАЩАНЕ</w:t>
      </w:r>
    </w:p>
    <w:p w:rsidR="008109D5" w:rsidRDefault="008109D5" w:rsidP="008109D5">
      <w:pPr>
        <w:shd w:val="clear" w:color="auto" w:fill="FFFFFF"/>
        <w:spacing w:after="0"/>
        <w:jc w:val="both"/>
        <w:rPr>
          <w:rFonts w:ascii="Times New Roman" w:hAnsi="Times New Roman"/>
          <w:color w:val="000000"/>
          <w:spacing w:val="-2"/>
          <w:sz w:val="24"/>
          <w:szCs w:val="24"/>
        </w:rPr>
      </w:pPr>
      <w:r>
        <w:rPr>
          <w:rFonts w:ascii="Times New Roman" w:hAnsi="Times New Roman"/>
          <w:b/>
          <w:sz w:val="24"/>
          <w:szCs w:val="24"/>
        </w:rPr>
        <w:t xml:space="preserve">Чл. 3. (1) </w:t>
      </w:r>
      <w:r>
        <w:rPr>
          <w:rFonts w:ascii="Times New Roman" w:hAnsi="Times New Roman"/>
          <w:color w:val="000000"/>
          <w:spacing w:val="1"/>
          <w:sz w:val="24"/>
          <w:szCs w:val="24"/>
        </w:rPr>
        <w:t xml:space="preserve">При подписването на този Договор, </w:t>
      </w:r>
      <w:r>
        <w:rPr>
          <w:rFonts w:ascii="Times New Roman" w:hAnsi="Times New Roman"/>
          <w:b/>
          <w:color w:val="000000"/>
          <w:spacing w:val="1"/>
          <w:sz w:val="24"/>
          <w:szCs w:val="24"/>
        </w:rPr>
        <w:t>ИЗПЪЛНИТЕЛЯТ</w:t>
      </w:r>
      <w:r>
        <w:rPr>
          <w:rFonts w:ascii="Times New Roman" w:hAnsi="Times New Roman"/>
          <w:color w:val="000000"/>
          <w:spacing w:val="1"/>
          <w:sz w:val="24"/>
          <w:szCs w:val="24"/>
        </w:rPr>
        <w:t xml:space="preserve"> представя на </w:t>
      </w:r>
      <w:r>
        <w:rPr>
          <w:rFonts w:ascii="Times New Roman" w:hAnsi="Times New Roman"/>
          <w:b/>
          <w:sz w:val="24"/>
          <w:szCs w:val="24"/>
        </w:rPr>
        <w:t>ВЪЗЛОЖИТЕЛЯ</w:t>
      </w:r>
      <w:r>
        <w:rPr>
          <w:rFonts w:ascii="Times New Roman" w:hAnsi="Times New Roman"/>
          <w:color w:val="000000"/>
          <w:spacing w:val="1"/>
          <w:sz w:val="24"/>
          <w:szCs w:val="24"/>
        </w:rPr>
        <w:t xml:space="preserve"> гаранция за изпълнение в размер на 3 %  (три на сто) от </w:t>
      </w:r>
      <w:r>
        <w:rPr>
          <w:rFonts w:ascii="Times New Roman" w:hAnsi="Times New Roman"/>
          <w:color w:val="000000"/>
          <w:spacing w:val="-2"/>
          <w:sz w:val="24"/>
          <w:szCs w:val="24"/>
        </w:rPr>
        <w:t xml:space="preserve">Стойността на Договора без ДДС, а именно </w:t>
      </w:r>
      <w:r>
        <w:rPr>
          <w:rFonts w:ascii="Times New Roman" w:hAnsi="Times New Roman"/>
          <w:sz w:val="24"/>
          <w:szCs w:val="24"/>
        </w:rPr>
        <w:t>[……… (…………………………) лева („</w:t>
      </w:r>
      <w:r>
        <w:rPr>
          <w:rFonts w:ascii="Times New Roman" w:hAnsi="Times New Roman"/>
          <w:b/>
          <w:sz w:val="24"/>
          <w:szCs w:val="24"/>
        </w:rPr>
        <w:t>Гаранцията за изпълнение</w:t>
      </w:r>
      <w:r>
        <w:rPr>
          <w:rFonts w:ascii="Times New Roman" w:hAnsi="Times New Roman"/>
          <w:sz w:val="24"/>
          <w:szCs w:val="24"/>
        </w:rPr>
        <w:t xml:space="preserve">“), която служи за обезпечаване на изпълнението на задълженията на </w:t>
      </w:r>
      <w:r>
        <w:rPr>
          <w:rFonts w:ascii="Times New Roman" w:hAnsi="Times New Roman"/>
          <w:b/>
          <w:sz w:val="24"/>
          <w:szCs w:val="24"/>
        </w:rPr>
        <w:t xml:space="preserve">ИЗПЪЛНИТЕЛЯ </w:t>
      </w:r>
      <w:r>
        <w:rPr>
          <w:rFonts w:ascii="Times New Roman" w:hAnsi="Times New Roman"/>
          <w:sz w:val="24"/>
          <w:szCs w:val="24"/>
        </w:rPr>
        <w:t>по Договора</w:t>
      </w:r>
      <w:r>
        <w:rPr>
          <w:rFonts w:ascii="Times New Roman" w:hAnsi="Times New Roman"/>
          <w:color w:val="000000"/>
          <w:spacing w:val="-2"/>
          <w:sz w:val="24"/>
          <w:szCs w:val="24"/>
        </w:rPr>
        <w:t xml:space="preserve">. </w:t>
      </w:r>
    </w:p>
    <w:p w:rsidR="008109D5" w:rsidRDefault="008109D5" w:rsidP="008109D5">
      <w:pPr>
        <w:shd w:val="clear" w:color="auto" w:fill="FFFFFF"/>
        <w:spacing w:after="0"/>
        <w:jc w:val="both"/>
        <w:rPr>
          <w:rFonts w:ascii="Times New Roman" w:hAnsi="Times New Roman"/>
          <w:color w:val="000000"/>
          <w:spacing w:val="-2"/>
          <w:sz w:val="24"/>
          <w:szCs w:val="24"/>
        </w:rPr>
      </w:pPr>
      <w:r>
        <w:rPr>
          <w:rFonts w:ascii="Times New Roman" w:hAnsi="Times New Roman"/>
          <w:b/>
          <w:color w:val="000000"/>
          <w:spacing w:val="-2"/>
          <w:sz w:val="24"/>
          <w:szCs w:val="24"/>
        </w:rPr>
        <w:t xml:space="preserve">(2) </w:t>
      </w:r>
      <w:r>
        <w:rPr>
          <w:rFonts w:ascii="Times New Roman" w:hAnsi="Times New Roman"/>
          <w:color w:val="000000"/>
          <w:spacing w:val="-2"/>
          <w:sz w:val="24"/>
          <w:szCs w:val="24"/>
        </w:rPr>
        <w:t xml:space="preserve">Когато като Гаранция за изпълнение се представя парична сума, сумата се внася по следната банкова сметка на </w:t>
      </w:r>
      <w:r>
        <w:rPr>
          <w:rFonts w:ascii="Times New Roman" w:hAnsi="Times New Roman"/>
          <w:b/>
          <w:color w:val="000000"/>
          <w:spacing w:val="-2"/>
          <w:sz w:val="24"/>
          <w:szCs w:val="24"/>
        </w:rPr>
        <w:t>ВЪЗЛОЖИТЕЛЯ:</w:t>
      </w:r>
    </w:p>
    <w:p w:rsidR="008109D5" w:rsidRDefault="008109D5" w:rsidP="008109D5">
      <w:pPr>
        <w:spacing w:after="0"/>
        <w:jc w:val="both"/>
        <w:rPr>
          <w:rFonts w:ascii="Times New Roman" w:hAnsi="Times New Roman"/>
          <w:sz w:val="24"/>
          <w:szCs w:val="24"/>
        </w:rPr>
      </w:pPr>
      <w:r>
        <w:rPr>
          <w:rFonts w:ascii="Times New Roman" w:hAnsi="Times New Roman"/>
          <w:sz w:val="24"/>
          <w:szCs w:val="24"/>
        </w:rPr>
        <w:t>Банка:</w:t>
      </w:r>
      <w:r>
        <w:rPr>
          <w:rFonts w:ascii="Times New Roman" w:hAnsi="Times New Roman"/>
          <w:sz w:val="24"/>
          <w:szCs w:val="24"/>
        </w:rPr>
        <w:tab/>
      </w:r>
    </w:p>
    <w:p w:rsidR="008109D5" w:rsidRDefault="008109D5" w:rsidP="008109D5">
      <w:pPr>
        <w:spacing w:after="0"/>
        <w:jc w:val="both"/>
        <w:rPr>
          <w:rFonts w:ascii="Times New Roman" w:hAnsi="Times New Roman"/>
          <w:sz w:val="24"/>
          <w:szCs w:val="24"/>
        </w:rPr>
      </w:pPr>
      <w:r>
        <w:rPr>
          <w:rFonts w:ascii="Times New Roman" w:hAnsi="Times New Roman"/>
          <w:sz w:val="24"/>
          <w:szCs w:val="24"/>
        </w:rPr>
        <w:t>IBAN:</w:t>
      </w:r>
    </w:p>
    <w:p w:rsidR="008109D5" w:rsidRDefault="008109D5" w:rsidP="008109D5">
      <w:pPr>
        <w:spacing w:after="0"/>
        <w:jc w:val="both"/>
        <w:rPr>
          <w:rFonts w:ascii="Times New Roman" w:hAnsi="Times New Roman"/>
          <w:sz w:val="24"/>
          <w:szCs w:val="24"/>
        </w:rPr>
      </w:pPr>
      <w:r>
        <w:rPr>
          <w:rFonts w:ascii="Times New Roman" w:hAnsi="Times New Roman"/>
          <w:sz w:val="24"/>
          <w:szCs w:val="24"/>
        </w:rPr>
        <w:t>BIC код:</w:t>
      </w:r>
    </w:p>
    <w:p w:rsidR="008109D5" w:rsidRDefault="008109D5" w:rsidP="008109D5">
      <w:pPr>
        <w:shd w:val="clear" w:color="auto" w:fill="FFFFFF"/>
        <w:spacing w:after="0"/>
        <w:jc w:val="both"/>
        <w:rPr>
          <w:rFonts w:ascii="Times New Roman" w:hAnsi="Times New Roman"/>
          <w:color w:val="000000"/>
          <w:sz w:val="24"/>
          <w:szCs w:val="24"/>
        </w:rPr>
      </w:pPr>
      <w:r>
        <w:rPr>
          <w:rFonts w:ascii="Times New Roman" w:hAnsi="Times New Roman"/>
          <w:b/>
          <w:sz w:val="24"/>
          <w:szCs w:val="24"/>
        </w:rPr>
        <w:t xml:space="preserve">(3) </w:t>
      </w:r>
      <w:r>
        <w:rPr>
          <w:rFonts w:ascii="Times New Roman" w:hAnsi="Times New Roman"/>
          <w:color w:val="000000"/>
          <w:sz w:val="24"/>
          <w:szCs w:val="24"/>
        </w:rPr>
        <w:t xml:space="preserve">Когато като гаранция за изпълнение се представя </w:t>
      </w:r>
      <w:r>
        <w:rPr>
          <w:rFonts w:ascii="Times New Roman" w:hAnsi="Times New Roman"/>
          <w:color w:val="000000"/>
          <w:spacing w:val="1"/>
          <w:sz w:val="24"/>
          <w:szCs w:val="24"/>
        </w:rPr>
        <w:t>банкова гаранция</w:t>
      </w:r>
      <w:r>
        <w:rPr>
          <w:rFonts w:ascii="Times New Roman" w:hAnsi="Times New Roman"/>
          <w:color w:val="000000"/>
          <w:sz w:val="24"/>
          <w:szCs w:val="24"/>
        </w:rPr>
        <w:t xml:space="preserve">, </w:t>
      </w:r>
      <w:r>
        <w:rPr>
          <w:rFonts w:ascii="Times New Roman" w:hAnsi="Times New Roman"/>
          <w:b/>
          <w:color w:val="000000"/>
          <w:sz w:val="24"/>
          <w:szCs w:val="24"/>
        </w:rPr>
        <w:t>ИЗПЪЛНИТЕЛЯТ</w:t>
      </w:r>
      <w:r>
        <w:rPr>
          <w:rFonts w:ascii="Times New Roman" w:hAnsi="Times New Roman"/>
          <w:color w:val="000000"/>
          <w:sz w:val="24"/>
          <w:szCs w:val="24"/>
        </w:rPr>
        <w:t xml:space="preserve"> предава на </w:t>
      </w:r>
      <w:r>
        <w:rPr>
          <w:rFonts w:ascii="Times New Roman" w:hAnsi="Times New Roman"/>
          <w:b/>
          <w:color w:val="000000"/>
          <w:sz w:val="24"/>
          <w:szCs w:val="24"/>
        </w:rPr>
        <w:t xml:space="preserve">ВЪЗЛОЖИТЕЛЯ </w:t>
      </w:r>
      <w:r>
        <w:rPr>
          <w:rFonts w:ascii="Times New Roman" w:hAnsi="Times New Roman"/>
          <w:color w:val="000000"/>
          <w:sz w:val="24"/>
          <w:szCs w:val="24"/>
        </w:rPr>
        <w:t xml:space="preserve">оригинален екземпляр на банкова гаранция, издадена в полза на </w:t>
      </w:r>
      <w:r>
        <w:rPr>
          <w:rFonts w:ascii="Times New Roman" w:hAnsi="Times New Roman"/>
          <w:b/>
          <w:color w:val="000000"/>
          <w:sz w:val="24"/>
          <w:szCs w:val="24"/>
        </w:rPr>
        <w:t>ВЪЗЛОЖИТЕЛЯ</w:t>
      </w:r>
      <w:r>
        <w:rPr>
          <w:rFonts w:ascii="Times New Roman" w:hAnsi="Times New Roman"/>
          <w:color w:val="000000"/>
          <w:sz w:val="24"/>
          <w:szCs w:val="24"/>
        </w:rPr>
        <w:t>, която трябва да отговаря на следните изисквания:</w:t>
      </w:r>
    </w:p>
    <w:p w:rsidR="008109D5" w:rsidRDefault="008109D5" w:rsidP="008109D5">
      <w:pPr>
        <w:shd w:val="clear" w:color="auto" w:fill="FFFFFF"/>
        <w:spacing w:after="0"/>
        <w:jc w:val="both"/>
        <w:rPr>
          <w:rFonts w:ascii="Times New Roman" w:hAnsi="Times New Roman"/>
          <w:color w:val="000000"/>
          <w:sz w:val="24"/>
          <w:szCs w:val="24"/>
        </w:rPr>
      </w:pPr>
      <w:r>
        <w:rPr>
          <w:rFonts w:ascii="Times New Roman" w:hAnsi="Times New Roman"/>
          <w:color w:val="000000"/>
          <w:sz w:val="24"/>
          <w:szCs w:val="24"/>
        </w:rPr>
        <w:t xml:space="preserve">1. да бъде безусловна и неотменяема банкова гаранция, да съдържа задължение на банката - гарант да извърши плащане при първо писмено искане от </w:t>
      </w:r>
      <w:r>
        <w:rPr>
          <w:rFonts w:ascii="Times New Roman" w:hAnsi="Times New Roman"/>
          <w:b/>
          <w:color w:val="000000"/>
          <w:sz w:val="24"/>
          <w:szCs w:val="24"/>
        </w:rPr>
        <w:t>ВЪЗЛОЖИТЕЛЯ</w:t>
      </w:r>
      <w:r>
        <w:rPr>
          <w:rFonts w:ascii="Times New Roman" w:hAnsi="Times New Roman"/>
          <w:color w:val="000000"/>
          <w:sz w:val="24"/>
          <w:szCs w:val="24"/>
        </w:rPr>
        <w:t xml:space="preserve">, деклариращ, че е налице неизпълнение на задължение на </w:t>
      </w:r>
      <w:r>
        <w:rPr>
          <w:rFonts w:ascii="Times New Roman" w:hAnsi="Times New Roman"/>
          <w:b/>
          <w:color w:val="000000"/>
          <w:sz w:val="24"/>
          <w:szCs w:val="24"/>
        </w:rPr>
        <w:t>ИЗПЪЛНИТЕЛЯ</w:t>
      </w:r>
      <w:r>
        <w:rPr>
          <w:rFonts w:ascii="Times New Roman" w:hAnsi="Times New Roman"/>
          <w:color w:val="000000"/>
          <w:sz w:val="24"/>
          <w:szCs w:val="24"/>
        </w:rPr>
        <w:t xml:space="preserve"> или друго основание за задържане на Гаранцията за изпълнение по този Договор;</w:t>
      </w:r>
    </w:p>
    <w:p w:rsidR="008109D5" w:rsidRDefault="008109D5" w:rsidP="008109D5">
      <w:pPr>
        <w:shd w:val="clear" w:color="auto" w:fill="FFFFFF"/>
        <w:spacing w:after="0"/>
        <w:jc w:val="both"/>
        <w:rPr>
          <w:rFonts w:ascii="Times New Roman" w:hAnsi="Times New Roman"/>
          <w:color w:val="000000"/>
          <w:sz w:val="24"/>
          <w:szCs w:val="24"/>
        </w:rPr>
      </w:pPr>
      <w:r>
        <w:rPr>
          <w:rFonts w:ascii="Times New Roman" w:hAnsi="Times New Roman"/>
          <w:color w:val="000000"/>
          <w:sz w:val="24"/>
          <w:szCs w:val="24"/>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p>
    <w:p w:rsidR="008109D5" w:rsidRDefault="008109D5" w:rsidP="008109D5">
      <w:pPr>
        <w:shd w:val="clear" w:color="auto" w:fill="FFFFFF"/>
        <w:spacing w:after="0"/>
        <w:jc w:val="both"/>
        <w:rPr>
          <w:rFonts w:ascii="Times New Roman" w:hAnsi="Times New Roman"/>
          <w:color w:val="000000"/>
          <w:spacing w:val="-2"/>
          <w:sz w:val="24"/>
          <w:szCs w:val="24"/>
        </w:rPr>
      </w:pPr>
      <w:r>
        <w:rPr>
          <w:rFonts w:ascii="Times New Roman" w:hAnsi="Times New Roman"/>
          <w:b/>
          <w:color w:val="000000"/>
          <w:spacing w:val="-2"/>
          <w:sz w:val="24"/>
          <w:szCs w:val="24"/>
        </w:rPr>
        <w:t>(4)</w:t>
      </w:r>
      <w:r>
        <w:rPr>
          <w:rFonts w:ascii="Times New Roman" w:hAnsi="Times New Roman"/>
          <w:color w:val="000000"/>
          <w:spacing w:val="-2"/>
          <w:sz w:val="24"/>
          <w:szCs w:val="24"/>
        </w:rPr>
        <w:t xml:space="preserve"> Банковите разходи по откриването и поддържането на Гаранцията </w:t>
      </w:r>
      <w:r>
        <w:rPr>
          <w:rFonts w:ascii="Times New Roman" w:hAnsi="Times New Roman"/>
          <w:color w:val="000000"/>
          <w:spacing w:val="1"/>
          <w:sz w:val="24"/>
          <w:szCs w:val="24"/>
        </w:rPr>
        <w:t xml:space="preserve">за изпълнение във формата на банкова гаранция, </w:t>
      </w:r>
      <w:r>
        <w:rPr>
          <w:rFonts w:ascii="Times New Roman" w:hAnsi="Times New Roman"/>
          <w:color w:val="000000"/>
          <w:spacing w:val="-2"/>
          <w:sz w:val="24"/>
          <w:szCs w:val="24"/>
        </w:rPr>
        <w:t xml:space="preserve">са за сметка на </w:t>
      </w:r>
      <w:r>
        <w:rPr>
          <w:rFonts w:ascii="Times New Roman" w:hAnsi="Times New Roman"/>
          <w:b/>
          <w:color w:val="000000"/>
          <w:spacing w:val="-2"/>
          <w:sz w:val="24"/>
          <w:szCs w:val="24"/>
        </w:rPr>
        <w:t>ИЗПЪЛНИТЕЛЯ</w:t>
      </w:r>
      <w:r>
        <w:rPr>
          <w:rFonts w:ascii="Times New Roman" w:hAnsi="Times New Roman"/>
          <w:color w:val="000000"/>
          <w:spacing w:val="-2"/>
          <w:sz w:val="24"/>
          <w:szCs w:val="24"/>
        </w:rPr>
        <w:t>.</w:t>
      </w:r>
    </w:p>
    <w:p w:rsidR="008109D5" w:rsidRDefault="008109D5" w:rsidP="008109D5">
      <w:pPr>
        <w:shd w:val="clear" w:color="auto" w:fill="FFFFFF"/>
        <w:spacing w:after="0"/>
        <w:jc w:val="both"/>
        <w:rPr>
          <w:rFonts w:ascii="Times New Roman" w:hAnsi="Times New Roman"/>
          <w:color w:val="000000"/>
          <w:spacing w:val="1"/>
          <w:sz w:val="24"/>
          <w:szCs w:val="24"/>
        </w:rPr>
      </w:pPr>
      <w:r>
        <w:rPr>
          <w:rFonts w:ascii="Times New Roman" w:hAnsi="Times New Roman"/>
          <w:b/>
          <w:sz w:val="24"/>
          <w:szCs w:val="24"/>
        </w:rPr>
        <w:t xml:space="preserve">(5) </w:t>
      </w:r>
      <w:r>
        <w:rPr>
          <w:rFonts w:ascii="Times New Roman" w:hAnsi="Times New Roman"/>
          <w:color w:val="000000"/>
          <w:sz w:val="24"/>
          <w:szCs w:val="24"/>
        </w:rPr>
        <w:t xml:space="preserve">Когато като Гаранция за изпълнение се представя </w:t>
      </w:r>
      <w:r>
        <w:rPr>
          <w:rFonts w:ascii="Times New Roman" w:hAnsi="Times New Roman"/>
          <w:color w:val="000000"/>
          <w:spacing w:val="1"/>
          <w:sz w:val="24"/>
          <w:szCs w:val="24"/>
        </w:rPr>
        <w:t xml:space="preserve">застраховка, </w:t>
      </w:r>
      <w:r>
        <w:rPr>
          <w:rFonts w:ascii="Times New Roman" w:hAnsi="Times New Roman"/>
          <w:b/>
          <w:color w:val="000000"/>
          <w:spacing w:val="1"/>
          <w:sz w:val="24"/>
          <w:szCs w:val="24"/>
        </w:rPr>
        <w:t>ИЗПЪЛНИТЕЛЯТ</w:t>
      </w:r>
      <w:r>
        <w:rPr>
          <w:rFonts w:ascii="Times New Roman" w:hAnsi="Times New Roman"/>
          <w:color w:val="000000"/>
          <w:spacing w:val="1"/>
          <w:sz w:val="24"/>
          <w:szCs w:val="24"/>
        </w:rPr>
        <w:t xml:space="preserve"> предава на </w:t>
      </w:r>
      <w:r>
        <w:rPr>
          <w:rFonts w:ascii="Times New Roman" w:hAnsi="Times New Roman"/>
          <w:b/>
          <w:color w:val="000000"/>
          <w:spacing w:val="1"/>
          <w:sz w:val="24"/>
          <w:szCs w:val="24"/>
        </w:rPr>
        <w:t>ВЪЗЛОЖИТЕЛЯ</w:t>
      </w:r>
      <w:r>
        <w:rPr>
          <w:rFonts w:ascii="Times New Roman" w:hAnsi="Times New Roman"/>
          <w:color w:val="000000"/>
          <w:spacing w:val="1"/>
          <w:sz w:val="24"/>
          <w:szCs w:val="24"/>
        </w:rPr>
        <w:t xml:space="preserve"> оригинален екземпляр на застрахователна полица, в която </w:t>
      </w:r>
      <w:r>
        <w:rPr>
          <w:rFonts w:ascii="Times New Roman" w:hAnsi="Times New Roman"/>
          <w:b/>
          <w:color w:val="000000"/>
          <w:spacing w:val="1"/>
          <w:sz w:val="24"/>
          <w:szCs w:val="24"/>
        </w:rPr>
        <w:t>ВЪЗЛОЖИТЕЛЯТ</w:t>
      </w:r>
      <w:r>
        <w:rPr>
          <w:rFonts w:ascii="Times New Roman" w:hAnsi="Times New Roman"/>
          <w:color w:val="000000"/>
          <w:spacing w:val="1"/>
          <w:sz w:val="24"/>
          <w:szCs w:val="24"/>
        </w:rPr>
        <w:t xml:space="preserve"> е посочен като трето ползващо се лице (бенефициер), която трябва да отговаря на следните изисквания:</w:t>
      </w:r>
    </w:p>
    <w:p w:rsidR="008109D5" w:rsidRDefault="008109D5" w:rsidP="008109D5">
      <w:pPr>
        <w:shd w:val="clear" w:color="auto" w:fill="FFFFFF"/>
        <w:spacing w:after="0"/>
        <w:jc w:val="both"/>
        <w:rPr>
          <w:rFonts w:ascii="Times New Roman" w:hAnsi="Times New Roman"/>
          <w:color w:val="000000"/>
          <w:spacing w:val="1"/>
          <w:sz w:val="24"/>
          <w:szCs w:val="24"/>
        </w:rPr>
      </w:pPr>
      <w:r>
        <w:rPr>
          <w:rFonts w:ascii="Times New Roman" w:hAnsi="Times New Roman"/>
          <w:color w:val="000000"/>
          <w:spacing w:val="1"/>
          <w:sz w:val="24"/>
          <w:szCs w:val="24"/>
        </w:rPr>
        <w:t xml:space="preserve">1. да обезпечава изпълнението на този Договор чрез покритие на отговорността на </w:t>
      </w:r>
      <w:r>
        <w:rPr>
          <w:rFonts w:ascii="Times New Roman" w:hAnsi="Times New Roman"/>
          <w:b/>
          <w:color w:val="000000"/>
          <w:spacing w:val="1"/>
          <w:sz w:val="24"/>
          <w:szCs w:val="24"/>
        </w:rPr>
        <w:t>ИЗПЪЛНИТЕЛЯ</w:t>
      </w:r>
      <w:r>
        <w:rPr>
          <w:rFonts w:ascii="Times New Roman" w:hAnsi="Times New Roman"/>
          <w:color w:val="000000"/>
          <w:spacing w:val="1"/>
          <w:sz w:val="24"/>
          <w:szCs w:val="24"/>
        </w:rPr>
        <w:t>;</w:t>
      </w:r>
    </w:p>
    <w:p w:rsidR="008109D5" w:rsidRDefault="008109D5" w:rsidP="008109D5">
      <w:pPr>
        <w:shd w:val="clear" w:color="auto" w:fill="FFFFFF"/>
        <w:spacing w:after="0"/>
        <w:jc w:val="both"/>
        <w:rPr>
          <w:rFonts w:ascii="Times New Roman" w:hAnsi="Times New Roman"/>
          <w:color w:val="000000"/>
          <w:spacing w:val="1"/>
          <w:sz w:val="24"/>
          <w:szCs w:val="24"/>
        </w:rPr>
      </w:pPr>
      <w:r>
        <w:rPr>
          <w:rFonts w:ascii="Times New Roman" w:hAnsi="Times New Roman"/>
          <w:color w:val="000000"/>
          <w:spacing w:val="1"/>
          <w:sz w:val="24"/>
          <w:szCs w:val="24"/>
        </w:rPr>
        <w:t xml:space="preserve">2. да бъде със срок на валидност за целия срок на действие на Договора плюс 30 (тридесет) дни след прекратяването на Договора. </w:t>
      </w:r>
    </w:p>
    <w:p w:rsidR="008109D5" w:rsidRDefault="008109D5" w:rsidP="008109D5">
      <w:pPr>
        <w:shd w:val="clear" w:color="auto" w:fill="FFFFFF"/>
        <w:spacing w:after="0"/>
        <w:jc w:val="both"/>
        <w:rPr>
          <w:rFonts w:ascii="Times New Roman" w:hAnsi="Times New Roman"/>
          <w:color w:val="000000"/>
          <w:spacing w:val="1"/>
          <w:sz w:val="24"/>
          <w:szCs w:val="24"/>
        </w:rPr>
      </w:pPr>
      <w:r>
        <w:rPr>
          <w:rFonts w:ascii="Times New Roman" w:hAnsi="Times New Roman"/>
          <w:b/>
          <w:sz w:val="24"/>
          <w:szCs w:val="24"/>
        </w:rPr>
        <w:t xml:space="preserve">(6) </w:t>
      </w:r>
      <w:r>
        <w:rPr>
          <w:rFonts w:ascii="Times New Roman" w:hAnsi="Times New Roman"/>
          <w:color w:val="000000"/>
          <w:spacing w:val="1"/>
          <w:sz w:val="24"/>
          <w:szCs w:val="24"/>
        </w:rPr>
        <w:t xml:space="preserve">Разходите по сключването на застрахователния договор и поддържането на валидността на застраховката за изисквания срок, са за сметка на </w:t>
      </w:r>
      <w:r>
        <w:rPr>
          <w:rFonts w:ascii="Times New Roman" w:hAnsi="Times New Roman"/>
          <w:b/>
          <w:color w:val="000000"/>
          <w:spacing w:val="1"/>
          <w:sz w:val="24"/>
          <w:szCs w:val="24"/>
        </w:rPr>
        <w:t>ИЗПЪЛНИТЕЛЯ</w:t>
      </w:r>
      <w:r>
        <w:rPr>
          <w:rFonts w:ascii="Times New Roman" w:hAnsi="Times New Roman"/>
          <w:color w:val="000000"/>
          <w:spacing w:val="1"/>
          <w:sz w:val="24"/>
          <w:szCs w:val="24"/>
        </w:rPr>
        <w:t xml:space="preserve">. </w:t>
      </w:r>
    </w:p>
    <w:p w:rsidR="008109D5" w:rsidRDefault="008109D5" w:rsidP="008109D5">
      <w:pPr>
        <w:shd w:val="clear" w:color="auto" w:fill="FFFFFF"/>
        <w:tabs>
          <w:tab w:val="left" w:pos="-180"/>
        </w:tabs>
        <w:spacing w:after="0"/>
        <w:jc w:val="both"/>
        <w:rPr>
          <w:rFonts w:ascii="Times New Roman" w:hAnsi="Times New Roman"/>
          <w:b/>
          <w:color w:val="000000"/>
          <w:spacing w:val="1"/>
          <w:sz w:val="24"/>
          <w:szCs w:val="24"/>
        </w:rPr>
      </w:pPr>
      <w:r>
        <w:rPr>
          <w:rFonts w:ascii="Times New Roman" w:hAnsi="Times New Roman"/>
          <w:b/>
          <w:sz w:val="24"/>
          <w:szCs w:val="24"/>
        </w:rPr>
        <w:t xml:space="preserve">(7) </w:t>
      </w:r>
      <w:r>
        <w:rPr>
          <w:rFonts w:ascii="Times New Roman" w:hAnsi="Times New Roman"/>
          <w:b/>
          <w:color w:val="000000"/>
          <w:spacing w:val="1"/>
          <w:sz w:val="24"/>
          <w:szCs w:val="24"/>
        </w:rPr>
        <w:t xml:space="preserve">ВЪЗЛОЖИТЕЛЯТ </w:t>
      </w:r>
      <w:r>
        <w:rPr>
          <w:rFonts w:ascii="Times New Roman" w:hAnsi="Times New Roman"/>
          <w:color w:val="000000"/>
          <w:spacing w:val="1"/>
          <w:sz w:val="24"/>
          <w:szCs w:val="24"/>
        </w:rPr>
        <w:t>освобождава Гаранцията за изпълнение, както следва:</w:t>
      </w:r>
    </w:p>
    <w:p w:rsidR="008109D5" w:rsidRDefault="008109D5" w:rsidP="008109D5">
      <w:pPr>
        <w:shd w:val="clear" w:color="auto" w:fill="FFFFFF"/>
        <w:tabs>
          <w:tab w:val="left" w:pos="-180"/>
        </w:tabs>
        <w:spacing w:after="0"/>
        <w:jc w:val="both"/>
        <w:rPr>
          <w:rFonts w:ascii="Times New Roman" w:hAnsi="Times New Roman"/>
          <w:color w:val="000000"/>
          <w:spacing w:val="1"/>
          <w:sz w:val="24"/>
          <w:szCs w:val="24"/>
        </w:rPr>
      </w:pPr>
      <w:r>
        <w:rPr>
          <w:rFonts w:ascii="Times New Roman" w:hAnsi="Times New Roman"/>
          <w:color w:val="000000"/>
          <w:spacing w:val="1"/>
          <w:sz w:val="24"/>
          <w:szCs w:val="24"/>
        </w:rPr>
        <w:t>1. 90 % от стойността й в срок до 20 (двадесет) дни след приключване на изпълнението всички СМР по Договора и окончателно приемане на изпълнението в пълен размер, ако липсват основания за задържането от страна на ВЪЗЛОЖИТЕЛЯ на каквато и да е сума по нея.</w:t>
      </w:r>
    </w:p>
    <w:p w:rsidR="008109D5" w:rsidRDefault="008109D5" w:rsidP="008109D5">
      <w:pPr>
        <w:shd w:val="clear" w:color="auto" w:fill="FFFFFF"/>
        <w:tabs>
          <w:tab w:val="left" w:pos="-180"/>
        </w:tabs>
        <w:spacing w:after="0"/>
        <w:jc w:val="both"/>
        <w:rPr>
          <w:rFonts w:ascii="Times New Roman" w:hAnsi="Times New Roman"/>
          <w:color w:val="000000"/>
          <w:spacing w:val="1"/>
          <w:sz w:val="24"/>
          <w:szCs w:val="24"/>
        </w:rPr>
      </w:pPr>
      <w:r>
        <w:rPr>
          <w:rFonts w:ascii="Times New Roman" w:hAnsi="Times New Roman"/>
          <w:color w:val="000000"/>
          <w:spacing w:val="1"/>
          <w:sz w:val="24"/>
          <w:szCs w:val="24"/>
        </w:rPr>
        <w:lastRenderedPageBreak/>
        <w:t>2. 10 % от стойността на Гаранцията за изпълнение се освобождава след изтичане на последния гаранционен срок, от определените такива в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bookmarkStart w:id="0" w:name="_GoBack"/>
      <w:bookmarkEnd w:id="0"/>
    </w:p>
    <w:p w:rsidR="008109D5" w:rsidRDefault="008109D5" w:rsidP="008109D5">
      <w:pPr>
        <w:shd w:val="clear" w:color="auto" w:fill="FFFFFF"/>
        <w:tabs>
          <w:tab w:val="left" w:pos="-180"/>
        </w:tabs>
        <w:spacing w:after="0"/>
        <w:jc w:val="both"/>
        <w:rPr>
          <w:rFonts w:ascii="Times New Roman" w:hAnsi="Times New Roman"/>
          <w:color w:val="000000"/>
          <w:spacing w:val="-2"/>
          <w:sz w:val="24"/>
          <w:szCs w:val="24"/>
        </w:rPr>
      </w:pPr>
      <w:r>
        <w:rPr>
          <w:rFonts w:ascii="Times New Roman" w:hAnsi="Times New Roman"/>
          <w:b/>
          <w:color w:val="000000"/>
          <w:spacing w:val="-2"/>
          <w:sz w:val="24"/>
          <w:szCs w:val="24"/>
        </w:rPr>
        <w:t>(8)</w:t>
      </w:r>
      <w:r>
        <w:rPr>
          <w:rFonts w:ascii="Times New Roman" w:hAnsi="Times New Roman"/>
          <w:color w:val="000000"/>
          <w:spacing w:val="-2"/>
          <w:sz w:val="24"/>
          <w:szCs w:val="24"/>
        </w:rPr>
        <w:t xml:space="preserve"> Освобождаването на Гаранцията за изпълнение се извършва, както следва:</w:t>
      </w:r>
    </w:p>
    <w:p w:rsidR="008109D5" w:rsidRDefault="008109D5" w:rsidP="008109D5">
      <w:pPr>
        <w:shd w:val="clear" w:color="auto" w:fill="FFFFFF"/>
        <w:tabs>
          <w:tab w:val="left" w:pos="-180"/>
        </w:tabs>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 когато е във формата на парична сума – чрез превеждане на сумата по банковата сметка на </w:t>
      </w:r>
      <w:r>
        <w:rPr>
          <w:rFonts w:ascii="Times New Roman" w:hAnsi="Times New Roman"/>
          <w:b/>
          <w:color w:val="000000"/>
          <w:spacing w:val="-2"/>
          <w:sz w:val="24"/>
          <w:szCs w:val="24"/>
        </w:rPr>
        <w:t>ИЗПЪЛНИТЕЛЯ</w:t>
      </w:r>
      <w:r>
        <w:rPr>
          <w:rFonts w:ascii="Times New Roman" w:hAnsi="Times New Roman"/>
          <w:color w:val="000000"/>
          <w:spacing w:val="-2"/>
          <w:sz w:val="24"/>
          <w:szCs w:val="24"/>
        </w:rPr>
        <w:t xml:space="preserve">, посочена в чл. 9, ал. 1 от Договора; </w:t>
      </w:r>
    </w:p>
    <w:p w:rsidR="008109D5" w:rsidRDefault="008109D5" w:rsidP="008109D5">
      <w:pPr>
        <w:shd w:val="clear" w:color="auto" w:fill="FFFFFF"/>
        <w:tabs>
          <w:tab w:val="left" w:pos="-180"/>
        </w:tabs>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когато е във формата на банкова гаранция – чрез връщане на нейния оригинал на представител на </w:t>
      </w:r>
      <w:r>
        <w:rPr>
          <w:rFonts w:ascii="Times New Roman" w:hAnsi="Times New Roman"/>
          <w:b/>
          <w:color w:val="000000"/>
          <w:spacing w:val="-2"/>
          <w:sz w:val="24"/>
          <w:szCs w:val="24"/>
        </w:rPr>
        <w:t>ИЗПЪЛНИТЕЛЯ</w:t>
      </w:r>
      <w:r>
        <w:rPr>
          <w:rFonts w:ascii="Times New Roman" w:hAnsi="Times New Roman"/>
          <w:color w:val="000000"/>
          <w:spacing w:val="-2"/>
          <w:sz w:val="24"/>
          <w:szCs w:val="24"/>
        </w:rPr>
        <w:t xml:space="preserve"> или упълномощено от него лице;</w:t>
      </w:r>
    </w:p>
    <w:p w:rsidR="008109D5" w:rsidRDefault="008109D5" w:rsidP="008109D5">
      <w:pPr>
        <w:shd w:val="clear" w:color="auto" w:fill="FFFFFF"/>
        <w:tabs>
          <w:tab w:val="left" w:pos="-180"/>
        </w:tabs>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когато е във формата на застраховка – чрез </w:t>
      </w:r>
      <w:r>
        <w:rPr>
          <w:rFonts w:ascii="Times New Roman" w:hAnsi="Times New Roman"/>
          <w:color w:val="000000"/>
          <w:spacing w:val="1"/>
          <w:sz w:val="24"/>
          <w:szCs w:val="24"/>
        </w:rPr>
        <w:t>изпращане на писмено уведомление до застрахователя</w:t>
      </w:r>
      <w:r>
        <w:rPr>
          <w:rFonts w:ascii="Times New Roman" w:hAnsi="Times New Roman"/>
          <w:color w:val="000000"/>
          <w:spacing w:val="-2"/>
          <w:sz w:val="24"/>
          <w:szCs w:val="24"/>
        </w:rPr>
        <w:t>.</w:t>
      </w:r>
    </w:p>
    <w:p w:rsidR="008109D5" w:rsidRDefault="008109D5" w:rsidP="008109D5">
      <w:pPr>
        <w:shd w:val="clear" w:color="auto" w:fill="FFFFFF"/>
        <w:tabs>
          <w:tab w:val="left" w:pos="-180"/>
        </w:tabs>
        <w:spacing w:after="0"/>
        <w:jc w:val="both"/>
        <w:rPr>
          <w:rFonts w:ascii="Times New Roman" w:hAnsi="Times New Roman"/>
          <w:color w:val="000000"/>
          <w:spacing w:val="-2"/>
          <w:sz w:val="24"/>
          <w:szCs w:val="24"/>
        </w:rPr>
      </w:pPr>
      <w:r>
        <w:rPr>
          <w:rFonts w:ascii="Times New Roman" w:hAnsi="Times New Roman"/>
          <w:b/>
          <w:color w:val="000000"/>
          <w:spacing w:val="-2"/>
          <w:sz w:val="24"/>
          <w:szCs w:val="24"/>
        </w:rPr>
        <w:t>(9)</w:t>
      </w:r>
      <w:r>
        <w:rPr>
          <w:rFonts w:ascii="Times New Roman" w:hAnsi="Times New Roman"/>
          <w:color w:val="000000"/>
          <w:spacing w:val="-2"/>
          <w:sz w:val="24"/>
          <w:szCs w:val="24"/>
        </w:rPr>
        <w:t xml:space="preserve"> Гаранцията не се освобождава от </w:t>
      </w:r>
      <w:r>
        <w:rPr>
          <w:rFonts w:ascii="Times New Roman" w:hAnsi="Times New Roman"/>
          <w:b/>
          <w:color w:val="000000"/>
          <w:spacing w:val="-2"/>
          <w:sz w:val="24"/>
          <w:szCs w:val="24"/>
        </w:rPr>
        <w:t>ВЪЗЛОЖИТЕЛЯ</w:t>
      </w:r>
      <w:r>
        <w:rPr>
          <w:rFonts w:ascii="Times New Roman" w:hAnsi="Times New Roman"/>
          <w:color w:val="000000"/>
          <w:spacing w:val="-2"/>
          <w:sz w:val="24"/>
          <w:szCs w:val="24"/>
        </w:rPr>
        <w:t xml:space="preserve">, ако в процеса на изпълнение на Договора е възникнал спор между Страните относно неизпълнение на задълженията на </w:t>
      </w:r>
      <w:r>
        <w:rPr>
          <w:rFonts w:ascii="Times New Roman" w:hAnsi="Times New Roman"/>
          <w:b/>
          <w:color w:val="000000"/>
          <w:spacing w:val="-2"/>
          <w:sz w:val="24"/>
          <w:szCs w:val="24"/>
        </w:rPr>
        <w:t>ИЗПЪЛНИТЕЛЯ</w:t>
      </w:r>
      <w:r>
        <w:rPr>
          <w:rFonts w:ascii="Times New Roman" w:hAnsi="Times New Roman"/>
          <w:color w:val="000000"/>
          <w:spacing w:val="-2"/>
          <w:sz w:val="24"/>
          <w:szCs w:val="24"/>
        </w:rPr>
        <w:t xml:space="preserve"> и въпросът е отнесен за решаване пред съд. При решаване на спора в полза на </w:t>
      </w:r>
      <w:r>
        <w:rPr>
          <w:rFonts w:ascii="Times New Roman" w:hAnsi="Times New Roman"/>
          <w:b/>
          <w:color w:val="000000"/>
          <w:spacing w:val="-2"/>
          <w:sz w:val="24"/>
          <w:szCs w:val="24"/>
        </w:rPr>
        <w:t>ВЪЗЛОЖИТЕЛЯ</w:t>
      </w:r>
      <w:r>
        <w:rPr>
          <w:rFonts w:ascii="Times New Roman" w:hAnsi="Times New Roman"/>
          <w:color w:val="000000"/>
          <w:spacing w:val="-2"/>
          <w:sz w:val="24"/>
          <w:szCs w:val="24"/>
        </w:rPr>
        <w:t xml:space="preserve"> той може да пристъпи към усвояване на гаранциите.</w:t>
      </w:r>
    </w:p>
    <w:p w:rsidR="008109D5" w:rsidRDefault="008109D5" w:rsidP="008109D5">
      <w:pPr>
        <w:shd w:val="clear" w:color="auto" w:fill="FFFFFF"/>
        <w:tabs>
          <w:tab w:val="left" w:pos="-180"/>
        </w:tabs>
        <w:spacing w:after="0"/>
        <w:jc w:val="both"/>
        <w:rPr>
          <w:rFonts w:ascii="Times New Roman" w:hAnsi="Times New Roman"/>
          <w:sz w:val="24"/>
          <w:szCs w:val="24"/>
        </w:rPr>
      </w:pPr>
      <w:r>
        <w:rPr>
          <w:rFonts w:ascii="Times New Roman" w:hAnsi="Times New Roman"/>
          <w:b/>
          <w:sz w:val="24"/>
          <w:szCs w:val="24"/>
        </w:rPr>
        <w:t>(10) ВЪЗЛОЖИТЕЛЯТ</w:t>
      </w:r>
      <w:r>
        <w:rPr>
          <w:rFonts w:ascii="Times New Roman" w:hAnsi="Times New Roman"/>
          <w:sz w:val="24"/>
          <w:szCs w:val="24"/>
        </w:rPr>
        <w:t xml:space="preserve"> има право да задържи съответна част и да се удовлетвори от Гаранцията за изпълнение, когато </w:t>
      </w:r>
      <w:r>
        <w:rPr>
          <w:rFonts w:ascii="Times New Roman" w:hAnsi="Times New Roman"/>
          <w:b/>
          <w:sz w:val="24"/>
          <w:szCs w:val="24"/>
        </w:rPr>
        <w:t>ИЗПЪЛНИТЕЛЯТ</w:t>
      </w:r>
      <w:r>
        <w:rPr>
          <w:rFonts w:ascii="Times New Roman" w:hAnsi="Times New Roman"/>
          <w:sz w:val="24"/>
          <w:szCs w:val="24"/>
        </w:rPr>
        <w:t xml:space="preserve"> не изпълни някое от неговите задължения по Договора, както и в случаите на лошо, частично и забавено изпълнение на което и да е задължение на </w:t>
      </w:r>
      <w:r>
        <w:rPr>
          <w:rFonts w:ascii="Times New Roman" w:hAnsi="Times New Roman"/>
          <w:b/>
          <w:sz w:val="24"/>
          <w:szCs w:val="24"/>
        </w:rPr>
        <w:t>ИЗПЪЛНИТЕЛЯ</w:t>
      </w:r>
      <w:r>
        <w:rPr>
          <w:rFonts w:ascii="Times New Roman" w:hAnsi="Times New Roman"/>
          <w:sz w:val="24"/>
          <w:szCs w:val="24"/>
        </w:rPr>
        <w:t xml:space="preserve">,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8109D5" w:rsidRDefault="008109D5" w:rsidP="008109D5">
      <w:pPr>
        <w:shd w:val="clear" w:color="auto" w:fill="FFFFFF"/>
        <w:tabs>
          <w:tab w:val="left" w:pos="-180"/>
        </w:tabs>
        <w:spacing w:after="0"/>
        <w:jc w:val="both"/>
        <w:rPr>
          <w:rFonts w:ascii="Times New Roman" w:hAnsi="Times New Roman"/>
          <w:b/>
          <w:sz w:val="24"/>
          <w:szCs w:val="24"/>
        </w:rPr>
      </w:pPr>
      <w:r>
        <w:rPr>
          <w:rFonts w:ascii="Times New Roman" w:hAnsi="Times New Roman"/>
          <w:b/>
          <w:sz w:val="24"/>
          <w:szCs w:val="24"/>
        </w:rPr>
        <w:t>(11) ВЪЗЛОЖИТЕЛЯТ</w:t>
      </w:r>
      <w:r>
        <w:rPr>
          <w:rFonts w:ascii="Times New Roman" w:hAnsi="Times New Roman"/>
          <w:sz w:val="24"/>
          <w:szCs w:val="24"/>
        </w:rPr>
        <w:t xml:space="preserve"> има право да задържи Гаранцията за изпълнение в пълен размер, в следните случаи:</w:t>
      </w:r>
    </w:p>
    <w:p w:rsidR="008109D5" w:rsidRDefault="008109D5" w:rsidP="008109D5">
      <w:pPr>
        <w:shd w:val="clear" w:color="auto" w:fill="FFFFFF"/>
        <w:tabs>
          <w:tab w:val="left" w:pos="-180"/>
        </w:tabs>
        <w:spacing w:after="0"/>
        <w:jc w:val="both"/>
        <w:rPr>
          <w:rFonts w:ascii="Times New Roman" w:hAnsi="Times New Roman"/>
          <w:color w:val="000000"/>
          <w:spacing w:val="-2"/>
          <w:sz w:val="24"/>
          <w:szCs w:val="24"/>
        </w:rPr>
      </w:pPr>
      <w:r>
        <w:rPr>
          <w:rFonts w:ascii="Times New Roman" w:hAnsi="Times New Roman"/>
          <w:sz w:val="24"/>
          <w:szCs w:val="24"/>
        </w:rPr>
        <w:t xml:space="preserve">1. ако </w:t>
      </w:r>
      <w:r>
        <w:rPr>
          <w:rFonts w:ascii="Times New Roman" w:hAnsi="Times New Roman"/>
          <w:b/>
          <w:sz w:val="24"/>
          <w:szCs w:val="24"/>
        </w:rPr>
        <w:t>ИЗПЪЛНИТЕЛЯТ</w:t>
      </w:r>
      <w:r>
        <w:rPr>
          <w:rFonts w:ascii="Times New Roman" w:hAnsi="Times New Roman"/>
          <w:sz w:val="24"/>
          <w:szCs w:val="24"/>
        </w:rPr>
        <w:t xml:space="preserve"> не започне работа по изпълнение на Договора за период по-дълъг от 15</w:t>
      </w:r>
      <w:r>
        <w:rPr>
          <w:rFonts w:ascii="Times New Roman" w:hAnsi="Times New Roman"/>
          <w:color w:val="000000"/>
          <w:spacing w:val="1"/>
          <w:sz w:val="24"/>
          <w:szCs w:val="24"/>
        </w:rPr>
        <w:t xml:space="preserve"> (</w:t>
      </w:r>
      <w:r>
        <w:rPr>
          <w:rFonts w:ascii="Times New Roman" w:hAnsi="Times New Roman"/>
          <w:i/>
          <w:color w:val="000000"/>
          <w:spacing w:val="1"/>
          <w:sz w:val="24"/>
          <w:szCs w:val="24"/>
        </w:rPr>
        <w:t>петнадесет</w:t>
      </w:r>
      <w:r>
        <w:rPr>
          <w:rFonts w:ascii="Times New Roman" w:hAnsi="Times New Roman"/>
          <w:color w:val="000000"/>
          <w:spacing w:val="1"/>
          <w:sz w:val="24"/>
          <w:szCs w:val="24"/>
        </w:rPr>
        <w:t>) дни</w:t>
      </w:r>
      <w:r>
        <w:rPr>
          <w:rFonts w:ascii="Times New Roman" w:hAnsi="Times New Roman"/>
          <w:sz w:val="24"/>
          <w:szCs w:val="24"/>
        </w:rPr>
        <w:t xml:space="preserve"> след започване на неговото изпълнение и </w:t>
      </w:r>
      <w:r>
        <w:rPr>
          <w:rFonts w:ascii="Times New Roman" w:hAnsi="Times New Roman"/>
          <w:b/>
          <w:sz w:val="24"/>
          <w:szCs w:val="24"/>
        </w:rPr>
        <w:t xml:space="preserve">ВЪЗЛОЖИТЕЛЯТ </w:t>
      </w:r>
      <w:r>
        <w:rPr>
          <w:rFonts w:ascii="Times New Roman" w:hAnsi="Times New Roman"/>
          <w:sz w:val="24"/>
          <w:szCs w:val="24"/>
        </w:rPr>
        <w:t>развали Договора на това основание;</w:t>
      </w:r>
    </w:p>
    <w:p w:rsidR="008109D5" w:rsidRDefault="008109D5" w:rsidP="008109D5">
      <w:pPr>
        <w:shd w:val="clear" w:color="auto" w:fill="FFFFFF"/>
        <w:tabs>
          <w:tab w:val="left" w:pos="-180"/>
        </w:tabs>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2. при пълно неизпълнение и разваляне на Договора от страна на </w:t>
      </w:r>
      <w:r>
        <w:rPr>
          <w:rFonts w:ascii="Times New Roman" w:hAnsi="Times New Roman"/>
          <w:b/>
          <w:color w:val="000000"/>
          <w:spacing w:val="-2"/>
          <w:sz w:val="24"/>
          <w:szCs w:val="24"/>
        </w:rPr>
        <w:t>ВЪЗЛОЖИТЕЛЯ</w:t>
      </w:r>
      <w:r>
        <w:rPr>
          <w:rFonts w:ascii="Times New Roman" w:hAnsi="Times New Roman"/>
          <w:color w:val="000000"/>
          <w:spacing w:val="-2"/>
          <w:sz w:val="24"/>
          <w:szCs w:val="24"/>
        </w:rPr>
        <w:t xml:space="preserve"> на това основание; </w:t>
      </w:r>
    </w:p>
    <w:p w:rsidR="008109D5" w:rsidRDefault="008109D5" w:rsidP="008109D5">
      <w:pPr>
        <w:shd w:val="clear" w:color="auto" w:fill="FFFFFF"/>
        <w:tabs>
          <w:tab w:val="left" w:pos="-180"/>
        </w:tabs>
        <w:spacing w:after="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3. при прекратяване на дейността на </w:t>
      </w:r>
      <w:r>
        <w:rPr>
          <w:rFonts w:ascii="Times New Roman" w:hAnsi="Times New Roman"/>
          <w:b/>
          <w:color w:val="000000"/>
          <w:spacing w:val="-2"/>
          <w:sz w:val="24"/>
          <w:szCs w:val="24"/>
        </w:rPr>
        <w:t>ИЗПЪЛНИТЕЛЯ</w:t>
      </w:r>
      <w:r>
        <w:rPr>
          <w:rFonts w:ascii="Times New Roman" w:hAnsi="Times New Roman"/>
          <w:color w:val="000000"/>
          <w:spacing w:val="-2"/>
          <w:sz w:val="24"/>
          <w:szCs w:val="24"/>
        </w:rPr>
        <w:t xml:space="preserve"> или при обявяването му в несъстоятелност.</w:t>
      </w:r>
    </w:p>
    <w:p w:rsidR="008109D5" w:rsidRDefault="008109D5" w:rsidP="008109D5">
      <w:pPr>
        <w:pStyle w:val="a3"/>
        <w:spacing w:before="0" w:beforeAutospacing="0" w:after="0" w:afterAutospacing="0" w:line="276" w:lineRule="auto"/>
        <w:ind w:right="23"/>
        <w:jc w:val="both"/>
      </w:pPr>
      <w:r>
        <w:rPr>
          <w:b/>
          <w:color w:val="000000"/>
        </w:rPr>
        <w:t>(12)</w:t>
      </w:r>
      <w:r>
        <w:t xml:space="preserve">В всеки случай на задържане на Гаранцията за изпълнение, </w:t>
      </w:r>
      <w:r>
        <w:rPr>
          <w:b/>
        </w:rPr>
        <w:t>ВЪЗЛОЖИТЕЛЯТ</w:t>
      </w:r>
      <w:r>
        <w:t xml:space="preserve"> уведомява </w:t>
      </w:r>
      <w:r>
        <w:rPr>
          <w:b/>
        </w:rPr>
        <w:t xml:space="preserve">ИЗПЪЛНИТЕЛЯ </w:t>
      </w:r>
      <w:r>
        <w:t xml:space="preserve">за задържането и неговото основание. Задържането на Гаранцията за изпълнение изцяло или частично не изчерпва правата на </w:t>
      </w:r>
      <w:r>
        <w:rPr>
          <w:b/>
        </w:rPr>
        <w:t>ВЪЗЛОЖИТЕЛЯ</w:t>
      </w:r>
      <w:r>
        <w:t xml:space="preserve"> да търси обезщетение в по-голям размер.</w:t>
      </w:r>
    </w:p>
    <w:p w:rsidR="008109D5" w:rsidRDefault="008109D5" w:rsidP="008109D5">
      <w:pPr>
        <w:shd w:val="clear" w:color="auto" w:fill="FFFFFF"/>
        <w:tabs>
          <w:tab w:val="left" w:pos="-180"/>
        </w:tabs>
        <w:spacing w:after="0"/>
        <w:jc w:val="both"/>
        <w:rPr>
          <w:rFonts w:ascii="Times New Roman" w:hAnsi="Times New Roman"/>
          <w:sz w:val="24"/>
          <w:szCs w:val="24"/>
        </w:rPr>
      </w:pPr>
      <w:r>
        <w:rPr>
          <w:rFonts w:ascii="Times New Roman" w:hAnsi="Times New Roman"/>
          <w:b/>
          <w:sz w:val="24"/>
          <w:szCs w:val="24"/>
        </w:rPr>
        <w:t>(13)</w:t>
      </w:r>
      <w:r>
        <w:rPr>
          <w:rFonts w:ascii="Times New Roman" w:hAnsi="Times New Roman"/>
          <w:sz w:val="24"/>
          <w:szCs w:val="24"/>
        </w:rPr>
        <w:t xml:space="preserve">Когато </w:t>
      </w:r>
      <w:r>
        <w:rPr>
          <w:rFonts w:ascii="Times New Roman" w:hAnsi="Times New Roman"/>
          <w:b/>
          <w:sz w:val="24"/>
          <w:szCs w:val="24"/>
        </w:rPr>
        <w:t>ВЪЗЛОЖИТЕЛЯТ</w:t>
      </w:r>
      <w:r>
        <w:rPr>
          <w:rFonts w:ascii="Times New Roman" w:hAnsi="Times New Roman"/>
          <w:sz w:val="24"/>
          <w:szCs w:val="24"/>
        </w:rPr>
        <w:t xml:space="preserve"> се е удовлетворил от Гаранцията за изпълнение и Договорът продължава да е в сила, </w:t>
      </w:r>
      <w:r>
        <w:rPr>
          <w:rFonts w:ascii="Times New Roman" w:hAnsi="Times New Roman"/>
          <w:b/>
          <w:sz w:val="24"/>
          <w:szCs w:val="24"/>
        </w:rPr>
        <w:t>ИЗПЪЛНИТЕЛЯТ</w:t>
      </w:r>
      <w:r>
        <w:rPr>
          <w:rFonts w:ascii="Times New Roman" w:hAnsi="Times New Roman"/>
          <w:sz w:val="24"/>
          <w:szCs w:val="24"/>
        </w:rPr>
        <w:t xml:space="preserve"> се задължава в срок до 10 десет) дни да допълни Гаранцията за изпълнение, като внесе усвоената от </w:t>
      </w:r>
      <w:r>
        <w:rPr>
          <w:rFonts w:ascii="Times New Roman" w:hAnsi="Times New Roman"/>
          <w:b/>
          <w:sz w:val="24"/>
          <w:szCs w:val="24"/>
        </w:rPr>
        <w:t>ВЪЗЛОЖИТЕЛЯ</w:t>
      </w:r>
      <w:r>
        <w:rPr>
          <w:rFonts w:ascii="Times New Roman" w:hAnsi="Times New Roman"/>
          <w:sz w:val="24"/>
          <w:szCs w:val="24"/>
        </w:rPr>
        <w:t xml:space="preserve"> сума по сметката на </w:t>
      </w:r>
      <w:r>
        <w:rPr>
          <w:rFonts w:ascii="Times New Roman" w:hAnsi="Times New Roman"/>
          <w:b/>
          <w:sz w:val="24"/>
          <w:szCs w:val="24"/>
        </w:rPr>
        <w:t>ВЪЗЛОЖИТЕЛЯ</w:t>
      </w:r>
      <w:r>
        <w:rPr>
          <w:rFonts w:ascii="Times New Roman" w:hAnsi="Times New Roman"/>
          <w:sz w:val="24"/>
          <w:szCs w:val="24"/>
        </w:rPr>
        <w:t xml:space="preserve">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11 от Договора.</w:t>
      </w:r>
    </w:p>
    <w:p w:rsidR="008109D5" w:rsidRDefault="008109D5" w:rsidP="008109D5">
      <w:pPr>
        <w:shd w:val="clear" w:color="auto" w:fill="FFFFFF"/>
        <w:tabs>
          <w:tab w:val="left" w:pos="-180"/>
        </w:tabs>
        <w:spacing w:after="0"/>
        <w:jc w:val="both"/>
        <w:rPr>
          <w:rFonts w:ascii="Times New Roman" w:hAnsi="Times New Roman"/>
          <w:sz w:val="24"/>
          <w:szCs w:val="24"/>
        </w:rPr>
      </w:pPr>
      <w:r>
        <w:rPr>
          <w:rFonts w:ascii="Times New Roman" w:hAnsi="Times New Roman"/>
          <w:b/>
          <w:sz w:val="24"/>
          <w:szCs w:val="24"/>
        </w:rPr>
        <w:t>(14)</w:t>
      </w:r>
      <w:r>
        <w:rPr>
          <w:rFonts w:ascii="Times New Roman" w:hAnsi="Times New Roman"/>
          <w:sz w:val="24"/>
          <w:szCs w:val="24"/>
        </w:rPr>
        <w:t xml:space="preserve">В случай, че банката или застрахователното дружество, издало Гаранцията за обезпечаване на изпълнението на Договора, се обяви в несъстоятелност, или изпадне в </w:t>
      </w:r>
      <w:r>
        <w:rPr>
          <w:rFonts w:ascii="Times New Roman" w:hAnsi="Times New Roman"/>
          <w:sz w:val="24"/>
          <w:szCs w:val="24"/>
        </w:rPr>
        <w:lastRenderedPageBreak/>
        <w:t xml:space="preserve">неплатежоспособност/свръхзадлъжнялост, или й се отнеме лиценза, или откаже да заплати предявената от </w:t>
      </w:r>
      <w:r>
        <w:rPr>
          <w:rFonts w:ascii="Times New Roman" w:hAnsi="Times New Roman"/>
          <w:b/>
          <w:sz w:val="24"/>
          <w:szCs w:val="24"/>
        </w:rPr>
        <w:t>ВЪЗЛОЖИТЕЛЯ</w:t>
      </w:r>
      <w:r>
        <w:rPr>
          <w:rFonts w:ascii="Times New Roman" w:hAnsi="Times New Roman"/>
          <w:sz w:val="24"/>
          <w:szCs w:val="24"/>
        </w:rPr>
        <w:t xml:space="preserve"> сума в 3-дневен срок, </w:t>
      </w:r>
      <w:r>
        <w:rPr>
          <w:rFonts w:ascii="Times New Roman" w:hAnsi="Times New Roman"/>
          <w:b/>
          <w:sz w:val="24"/>
          <w:szCs w:val="24"/>
        </w:rPr>
        <w:t>ВЪЗЛОЖИТЕЛЯТ</w:t>
      </w:r>
      <w:r>
        <w:rPr>
          <w:rFonts w:ascii="Times New Roman" w:hAnsi="Times New Roman"/>
          <w:sz w:val="24"/>
          <w:szCs w:val="24"/>
        </w:rPr>
        <w:t xml:space="preserve"> има право да поиска, а </w:t>
      </w:r>
      <w:r>
        <w:rPr>
          <w:rFonts w:ascii="Times New Roman" w:hAnsi="Times New Roman"/>
          <w:b/>
          <w:sz w:val="24"/>
          <w:szCs w:val="24"/>
        </w:rPr>
        <w:t>ИЗПЪЛНИТЕЛЯТ</w:t>
      </w:r>
      <w:r>
        <w:rPr>
          <w:rFonts w:ascii="Times New Roman" w:hAnsi="Times New Roman"/>
          <w:sz w:val="24"/>
          <w:szCs w:val="24"/>
        </w:rPr>
        <w:t xml:space="preserve"> се задължава да предостави, в срок до 5 (пет) работни дни от направеното искане, съответна заместваща гаранция от друга банкова или застрахователна институция, съгласувана с </w:t>
      </w:r>
      <w:r>
        <w:rPr>
          <w:rFonts w:ascii="Times New Roman" w:hAnsi="Times New Roman"/>
          <w:b/>
          <w:sz w:val="24"/>
          <w:szCs w:val="24"/>
        </w:rPr>
        <w:t>ВЪЗЛОЖИТЕЛЯ.</w:t>
      </w:r>
    </w:p>
    <w:p w:rsidR="008109D5" w:rsidRDefault="008109D5" w:rsidP="008109D5">
      <w:pPr>
        <w:tabs>
          <w:tab w:val="left" w:pos="9922"/>
        </w:tabs>
        <w:suppressAutoHyphens/>
        <w:spacing w:afterLines="40"/>
        <w:jc w:val="both"/>
        <w:rPr>
          <w:rFonts w:ascii="Times New Roman" w:hAnsi="Times New Roman"/>
          <w:b/>
          <w:sz w:val="24"/>
          <w:szCs w:val="24"/>
          <w:lang w:eastAsia="ar-SA"/>
        </w:rPr>
      </w:pP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Чл. 4. (1) </w:t>
      </w:r>
      <w:r>
        <w:rPr>
          <w:rFonts w:ascii="Times New Roman" w:hAnsi="Times New Roman"/>
          <w:sz w:val="24"/>
          <w:szCs w:val="24"/>
          <w:lang w:eastAsia="ar-SA"/>
        </w:rPr>
        <w:t>При подписването на този Договор,</w:t>
      </w:r>
      <w:r>
        <w:rPr>
          <w:rFonts w:ascii="Times New Roman" w:hAnsi="Times New Roman"/>
          <w:b/>
          <w:sz w:val="24"/>
          <w:szCs w:val="24"/>
          <w:lang w:eastAsia="ar-SA"/>
        </w:rPr>
        <w:t xml:space="preserve"> ИЗПЪЛНИТЕЛЯТ </w:t>
      </w:r>
      <w:r>
        <w:rPr>
          <w:rFonts w:ascii="Times New Roman" w:hAnsi="Times New Roman"/>
          <w:sz w:val="24"/>
          <w:szCs w:val="24"/>
          <w:lang w:eastAsia="ar-SA"/>
        </w:rPr>
        <w:t>представя на</w:t>
      </w:r>
      <w:r>
        <w:rPr>
          <w:rFonts w:ascii="Times New Roman" w:hAnsi="Times New Roman"/>
          <w:b/>
          <w:sz w:val="24"/>
          <w:szCs w:val="24"/>
          <w:lang w:eastAsia="ar-SA"/>
        </w:rPr>
        <w:t xml:space="preserve"> ВЪЗЛОЖИТЕЛЯ </w:t>
      </w:r>
      <w:r>
        <w:rPr>
          <w:rFonts w:ascii="Times New Roman" w:hAnsi="Times New Roman"/>
          <w:sz w:val="24"/>
          <w:szCs w:val="24"/>
          <w:lang w:eastAsia="ar-SA"/>
        </w:rPr>
        <w:t>и гаранция, която обезпечава авансово предоставените средства в размер на [……… (…………………………)] (</w:t>
      </w:r>
      <w:r>
        <w:rPr>
          <w:rFonts w:ascii="Times New Roman" w:hAnsi="Times New Roman"/>
          <w:i/>
          <w:sz w:val="24"/>
          <w:szCs w:val="24"/>
          <w:lang w:eastAsia="ar-SA"/>
        </w:rPr>
        <w:t>посочва се сумата, за която е уговорено авансово плащане</w:t>
      </w:r>
      <w:r>
        <w:rPr>
          <w:rFonts w:ascii="Times New Roman" w:hAnsi="Times New Roman"/>
          <w:sz w:val="24"/>
          <w:szCs w:val="24"/>
          <w:lang w:eastAsia="ar-SA"/>
        </w:rPr>
        <w:t>)] лева.</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(2) </w:t>
      </w:r>
      <w:r>
        <w:rPr>
          <w:rFonts w:ascii="Times New Roman" w:hAnsi="Times New Roman"/>
          <w:sz w:val="24"/>
          <w:szCs w:val="24"/>
          <w:lang w:eastAsia="ar-SA"/>
        </w:rPr>
        <w:t>Гаранцията за авансово предоставени средства се представя по избор на</w:t>
      </w:r>
      <w:r>
        <w:rPr>
          <w:rFonts w:ascii="Times New Roman" w:hAnsi="Times New Roman"/>
          <w:b/>
          <w:sz w:val="24"/>
          <w:szCs w:val="24"/>
          <w:lang w:eastAsia="ar-SA"/>
        </w:rPr>
        <w:t xml:space="preserve"> ИЗПЪЛНИТЕЛЯ </w:t>
      </w:r>
      <w:r>
        <w:rPr>
          <w:rFonts w:ascii="Times New Roman" w:hAnsi="Times New Roman"/>
          <w:sz w:val="24"/>
          <w:szCs w:val="24"/>
          <w:lang w:eastAsia="ar-SA"/>
        </w:rPr>
        <w:t xml:space="preserve">в една от формите, посочени в ЗОП, при съответно спазване на изискванията на Чл.3 от настоящия договор. </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(3) </w:t>
      </w:r>
      <w:r>
        <w:rPr>
          <w:rFonts w:ascii="Times New Roman" w:hAnsi="Times New Roman"/>
          <w:sz w:val="24"/>
          <w:szCs w:val="24"/>
          <w:lang w:eastAsia="ar-SA"/>
        </w:rPr>
        <w:t>Гаранцията за авансово предоставени средства се освобождава до 3 (три) дни след връщане или усвояване на аванса.</w:t>
      </w:r>
    </w:p>
    <w:p w:rsidR="008109D5" w:rsidRDefault="008109D5" w:rsidP="008109D5">
      <w:pPr>
        <w:tabs>
          <w:tab w:val="left" w:pos="9922"/>
        </w:tabs>
        <w:suppressAutoHyphens/>
        <w:spacing w:afterLines="40"/>
        <w:jc w:val="both"/>
        <w:rPr>
          <w:rFonts w:ascii="Times New Roman" w:hAnsi="Times New Roman"/>
          <w:b/>
          <w:sz w:val="24"/>
          <w:szCs w:val="24"/>
          <w:lang w:eastAsia="ar-SA"/>
        </w:rPr>
      </w:pP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НАЧИН НА ПЛАЩАНЕ</w:t>
      </w: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Чл. 5. (1) ВЪЗЛОЖИТЕЛЯТ</w:t>
      </w:r>
      <w:r>
        <w:rPr>
          <w:rFonts w:ascii="Times New Roman" w:hAnsi="Times New Roman"/>
          <w:sz w:val="24"/>
          <w:szCs w:val="24"/>
          <w:lang w:eastAsia="ar-SA"/>
        </w:rPr>
        <w:t xml:space="preserve"> извършва плащанията по настоящия договор по банков път, по посочена в ал. 2 банкова сметка на </w:t>
      </w:r>
      <w:r>
        <w:rPr>
          <w:rFonts w:ascii="Times New Roman" w:hAnsi="Times New Roman"/>
          <w:b/>
          <w:sz w:val="24"/>
          <w:szCs w:val="24"/>
          <w:lang w:eastAsia="ar-SA"/>
        </w:rPr>
        <w:t xml:space="preserve">ИЗПЪЛНИТЕЛЯ, </w:t>
      </w:r>
      <w:r>
        <w:rPr>
          <w:rFonts w:ascii="Times New Roman" w:hAnsi="Times New Roman"/>
          <w:sz w:val="24"/>
          <w:szCs w:val="24"/>
          <w:lang w:eastAsia="ar-SA"/>
        </w:rPr>
        <w:t>на части, по следния начин:</w:t>
      </w:r>
    </w:p>
    <w:p w:rsidR="008109D5" w:rsidRDefault="008109D5" w:rsidP="008109D5">
      <w:pPr>
        <w:pStyle w:val="a6"/>
        <w:numPr>
          <w:ilvl w:val="0"/>
          <w:numId w:val="1"/>
        </w:numPr>
        <w:spacing w:after="0"/>
        <w:jc w:val="both"/>
        <w:rPr>
          <w:rFonts w:ascii="Times New Roman" w:hAnsi="Times New Roman"/>
          <w:sz w:val="24"/>
        </w:rPr>
      </w:pPr>
      <w:r>
        <w:rPr>
          <w:rFonts w:ascii="Times New Roman" w:hAnsi="Times New Roman"/>
          <w:b/>
          <w:sz w:val="24"/>
        </w:rPr>
        <w:t>Авансово плащане</w:t>
      </w:r>
      <w:r>
        <w:rPr>
          <w:rFonts w:ascii="Times New Roman" w:hAnsi="Times New Roman"/>
          <w:sz w:val="24"/>
        </w:rPr>
        <w:t xml:space="preserve"> - в размер на 30 % от стойността на договора, дължимо в срок до 30 (тридесет) календарни дни след подписване на настоящия договор, представяне на обезпечение под формата на гаранция за авансово плащане в полза на Възложителя и издаване на фактура от Изпълнителя. Гаранцията за авансово плащане се представя под формата на банкова гаранция или под формата на парична сума или на застраховка. </w:t>
      </w:r>
    </w:p>
    <w:p w:rsidR="008109D5" w:rsidRDefault="008109D5" w:rsidP="008109D5">
      <w:pPr>
        <w:pStyle w:val="a6"/>
        <w:numPr>
          <w:ilvl w:val="0"/>
          <w:numId w:val="1"/>
        </w:numPr>
        <w:spacing w:after="0"/>
        <w:jc w:val="both"/>
        <w:rPr>
          <w:rFonts w:ascii="Times New Roman" w:hAnsi="Times New Roman"/>
          <w:sz w:val="24"/>
        </w:rPr>
      </w:pPr>
      <w:r>
        <w:rPr>
          <w:rFonts w:ascii="Times New Roman" w:hAnsi="Times New Roman"/>
          <w:b/>
          <w:sz w:val="24"/>
        </w:rPr>
        <w:t>Междинни плащания</w:t>
      </w:r>
      <w:r>
        <w:rPr>
          <w:rFonts w:ascii="Times New Roman" w:hAnsi="Times New Roman"/>
          <w:sz w:val="24"/>
        </w:rPr>
        <w:t xml:space="preserve"> - в общ размер до 70 % от стойността на договора (след пропорционално приспадане на авансовото плащане), дължими в срок до 30 (тридесет) календарни дни след подписване на протоколи за обема извършена работа, съответстваща на разходите и издаване на фактура от Изпълнителя.</w:t>
      </w:r>
    </w:p>
    <w:p w:rsidR="008109D5" w:rsidRDefault="008109D5" w:rsidP="008109D5">
      <w:pPr>
        <w:pStyle w:val="a6"/>
        <w:numPr>
          <w:ilvl w:val="0"/>
          <w:numId w:val="1"/>
        </w:numPr>
        <w:spacing w:after="0"/>
        <w:jc w:val="both"/>
        <w:rPr>
          <w:rFonts w:ascii="Times New Roman" w:hAnsi="Times New Roman"/>
          <w:sz w:val="24"/>
        </w:rPr>
      </w:pPr>
      <w:r>
        <w:rPr>
          <w:rFonts w:ascii="Times New Roman" w:hAnsi="Times New Roman"/>
          <w:b/>
          <w:sz w:val="24"/>
        </w:rPr>
        <w:t>Окончателно плащане</w:t>
      </w:r>
      <w:r>
        <w:rPr>
          <w:rFonts w:ascii="Times New Roman" w:hAnsi="Times New Roman"/>
          <w:sz w:val="24"/>
        </w:rPr>
        <w:t>, в размер, равен на реално изпълнените дейности съгласно КСС и приспаднато междинно плащане и пропорционално приспаднато авансово плащане, дължимо в срок до 30 (тридесет) календарни дни след подписването на ”Протокол за приемане на работата“, включена в предмета на поръчката и издаване на фактура от Изпълнителя.</w:t>
      </w:r>
    </w:p>
    <w:p w:rsidR="008109D5" w:rsidRDefault="008109D5" w:rsidP="008109D5">
      <w:pPr>
        <w:pStyle w:val="a6"/>
        <w:suppressAutoHyphens/>
        <w:spacing w:before="60" w:after="0"/>
        <w:ind w:left="426"/>
        <w:jc w:val="both"/>
        <w:rPr>
          <w:rFonts w:ascii="Times New Roman" w:hAnsi="Times New Roman"/>
          <w:sz w:val="24"/>
          <w:szCs w:val="24"/>
        </w:rPr>
      </w:pPr>
    </w:p>
    <w:p w:rsidR="008109D5" w:rsidRDefault="008109D5" w:rsidP="008109D5">
      <w:pPr>
        <w:suppressAutoHyphens/>
        <w:spacing w:before="60" w:after="0"/>
        <w:jc w:val="both"/>
        <w:rPr>
          <w:rFonts w:ascii="Times New Roman" w:hAnsi="Times New Roman"/>
          <w:sz w:val="24"/>
          <w:szCs w:val="24"/>
        </w:rPr>
      </w:pPr>
      <w:r>
        <w:rPr>
          <w:rFonts w:ascii="Times New Roman" w:hAnsi="Times New Roman"/>
          <w:sz w:val="24"/>
          <w:szCs w:val="24"/>
        </w:rPr>
        <w:t>ВЪЗЛОЖИТЕЛЯТ заплаща на ИЗПЪЛНИТЕЛЯ реално извършените дейности, предмет на сключения договор, до размера на сумата по договора, съгласно чл. 2, ал. 1 от същия.</w:t>
      </w:r>
    </w:p>
    <w:p w:rsidR="008109D5" w:rsidRDefault="008109D5" w:rsidP="008109D5">
      <w:pPr>
        <w:spacing w:after="120"/>
        <w:jc w:val="both"/>
        <w:rPr>
          <w:rFonts w:ascii="Times New Roman" w:hAnsi="Times New Roman"/>
          <w:sz w:val="24"/>
          <w:szCs w:val="24"/>
        </w:rPr>
      </w:pPr>
      <w:r>
        <w:rPr>
          <w:rFonts w:ascii="Times New Roman" w:hAnsi="Times New Roman"/>
          <w:sz w:val="24"/>
          <w:szCs w:val="24"/>
        </w:rPr>
        <w:t xml:space="preserve">(2) Промяна във видовете и количествата СМР, включително замяна на влаганите материали, се извършват само след предварително писмено съгласие на Възложителя, </w:t>
      </w:r>
      <w:r>
        <w:rPr>
          <w:rFonts w:ascii="Times New Roman" w:hAnsi="Times New Roman"/>
          <w:sz w:val="24"/>
          <w:szCs w:val="24"/>
        </w:rPr>
        <w:lastRenderedPageBreak/>
        <w:t xml:space="preserve">при наличие на условията, посочени в ЗОП и в настоящия Договор, и на база заменителни таблици. </w:t>
      </w:r>
    </w:p>
    <w:p w:rsidR="008109D5" w:rsidRDefault="008109D5" w:rsidP="008109D5">
      <w:pPr>
        <w:suppressAutoHyphens/>
        <w:spacing w:before="60" w:after="0"/>
        <w:jc w:val="both"/>
        <w:rPr>
          <w:rFonts w:ascii="Times New Roman" w:hAnsi="Times New Roman"/>
          <w:sz w:val="24"/>
          <w:szCs w:val="24"/>
          <w:lang w:eastAsia="ar-SA"/>
        </w:rPr>
      </w:pPr>
      <w:r>
        <w:rPr>
          <w:rFonts w:ascii="Times New Roman" w:hAnsi="Times New Roman"/>
          <w:b/>
          <w:sz w:val="24"/>
          <w:szCs w:val="24"/>
          <w:lang w:eastAsia="ar-SA"/>
        </w:rPr>
        <w:t>(3)</w:t>
      </w:r>
      <w:r>
        <w:rPr>
          <w:rFonts w:ascii="Times New Roman" w:hAnsi="Times New Roman"/>
          <w:sz w:val="24"/>
          <w:szCs w:val="24"/>
          <w:lang w:eastAsia="ar-SA"/>
        </w:rPr>
        <w:t>Забава на плащане не е основание за спиране на изпълнението на дейностите по договора.</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(4)</w:t>
      </w:r>
      <w:r>
        <w:rPr>
          <w:rFonts w:ascii="Times New Roman" w:hAnsi="Times New Roman"/>
          <w:sz w:val="24"/>
          <w:szCs w:val="24"/>
          <w:lang w:eastAsia="ar-SA"/>
        </w:rPr>
        <w:t xml:space="preserve"> Заплащането ще се извършва по следната банкова сметка на </w:t>
      </w:r>
      <w:r>
        <w:rPr>
          <w:rFonts w:ascii="Times New Roman" w:hAnsi="Times New Roman"/>
          <w:b/>
          <w:sz w:val="24"/>
          <w:szCs w:val="24"/>
          <w:lang w:eastAsia="ar-SA"/>
        </w:rPr>
        <w:t>ИЗПЪЛНИТЕЛЯ</w:t>
      </w:r>
      <w:r>
        <w:rPr>
          <w:rFonts w:ascii="Times New Roman" w:hAnsi="Times New Roman"/>
          <w:sz w:val="24"/>
          <w:szCs w:val="24"/>
          <w:lang w:eastAsia="ar-SA"/>
        </w:rPr>
        <w:t>:</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           1. </w:t>
      </w:r>
      <w:r>
        <w:rPr>
          <w:rFonts w:ascii="Times New Roman" w:hAnsi="Times New Roman"/>
          <w:sz w:val="24"/>
          <w:szCs w:val="24"/>
          <w:lang w:eastAsia="ar-SA"/>
        </w:rPr>
        <w:t>Банкови реквизити:</w:t>
      </w:r>
    </w:p>
    <w:p w:rsidR="008109D5" w:rsidRDefault="008109D5" w:rsidP="008109D5">
      <w:pPr>
        <w:tabs>
          <w:tab w:val="left" w:pos="9922"/>
        </w:tabs>
        <w:suppressAutoHyphens/>
        <w:spacing w:afterLines="40"/>
        <w:jc w:val="both"/>
        <w:rPr>
          <w:rFonts w:ascii="Times New Roman" w:hAnsi="Times New Roman"/>
          <w:b/>
          <w:bCs/>
          <w:sz w:val="24"/>
          <w:szCs w:val="24"/>
          <w:lang w:eastAsia="ar-SA"/>
        </w:rPr>
      </w:pPr>
      <w:r>
        <w:rPr>
          <w:rFonts w:ascii="Times New Roman" w:hAnsi="Times New Roman"/>
          <w:b/>
          <w:sz w:val="24"/>
          <w:szCs w:val="24"/>
          <w:lang w:eastAsia="ar-SA"/>
        </w:rPr>
        <w:t xml:space="preserve">           Банка  </w:t>
      </w:r>
      <w:r>
        <w:rPr>
          <w:rFonts w:ascii="Times New Roman" w:hAnsi="Times New Roman"/>
          <w:b/>
          <w:bCs/>
          <w:sz w:val="24"/>
          <w:szCs w:val="24"/>
          <w:lang w:eastAsia="ar-SA"/>
        </w:rPr>
        <w:t>..................................</w:t>
      </w: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 xml:space="preserve">           BIC:..........................</w:t>
      </w: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 xml:space="preserve">           IBAN: .................................. </w:t>
      </w:r>
    </w:p>
    <w:p w:rsidR="008109D5" w:rsidRDefault="008109D5" w:rsidP="008109D5">
      <w:pPr>
        <w:suppressAutoHyphens/>
        <w:spacing w:after="85"/>
        <w:ind w:right="46" w:firstLine="567"/>
        <w:jc w:val="both"/>
        <w:rPr>
          <w:rFonts w:ascii="Times New Roman" w:hAnsi="Times New Roman"/>
          <w:sz w:val="24"/>
          <w:szCs w:val="24"/>
          <w:lang w:eastAsia="ar-SA"/>
        </w:rPr>
      </w:pPr>
      <w:r>
        <w:rPr>
          <w:rFonts w:ascii="Times New Roman" w:hAnsi="Times New Roman"/>
          <w:b/>
          <w:sz w:val="24"/>
          <w:szCs w:val="24"/>
          <w:lang w:eastAsia="ar-SA"/>
        </w:rPr>
        <w:t xml:space="preserve">2. </w:t>
      </w:r>
      <w:r>
        <w:rPr>
          <w:rFonts w:ascii="Times New Roman" w:hAnsi="Times New Roman"/>
          <w:sz w:val="24"/>
          <w:szCs w:val="24"/>
          <w:lang w:eastAsia="ar-SA"/>
        </w:rPr>
        <w:t>При промяна в банковата сметка на</w:t>
      </w:r>
      <w:r>
        <w:rPr>
          <w:rFonts w:ascii="Times New Roman" w:hAnsi="Times New Roman"/>
          <w:b/>
          <w:sz w:val="24"/>
          <w:szCs w:val="24"/>
          <w:lang w:eastAsia="ar-SA"/>
        </w:rPr>
        <w:t xml:space="preserve"> ИЗПЪЛНИТЕЛЯ</w:t>
      </w:r>
      <w:r>
        <w:rPr>
          <w:rFonts w:ascii="Times New Roman" w:hAnsi="Times New Roman"/>
          <w:sz w:val="24"/>
          <w:szCs w:val="24"/>
          <w:lang w:eastAsia="ar-SA"/>
        </w:rPr>
        <w:t>, посочена в т. 1, то същият уведомява писмено</w:t>
      </w:r>
      <w:r>
        <w:rPr>
          <w:rFonts w:ascii="Times New Roman" w:hAnsi="Times New Roman"/>
          <w:b/>
          <w:sz w:val="24"/>
          <w:szCs w:val="24"/>
          <w:lang w:eastAsia="ar-SA"/>
        </w:rPr>
        <w:t xml:space="preserve"> ВЪЗЛОЖИТЕЛЯ </w:t>
      </w:r>
      <w:r>
        <w:rPr>
          <w:rFonts w:ascii="Times New Roman" w:hAnsi="Times New Roman"/>
          <w:sz w:val="24"/>
          <w:szCs w:val="24"/>
          <w:lang w:eastAsia="ar-SA"/>
        </w:rPr>
        <w:t xml:space="preserve">в седемдневен срок от настъпване на обстоятелството. В случай че </w:t>
      </w:r>
      <w:r>
        <w:rPr>
          <w:rFonts w:ascii="Times New Roman" w:hAnsi="Times New Roman"/>
          <w:b/>
          <w:sz w:val="24"/>
          <w:szCs w:val="24"/>
          <w:lang w:eastAsia="ar-SA"/>
        </w:rPr>
        <w:t>ИЗПЪЛНИТЕЛЯТ</w:t>
      </w:r>
      <w:r>
        <w:rPr>
          <w:rFonts w:ascii="Times New Roman" w:hAnsi="Times New Roman"/>
          <w:sz w:val="24"/>
          <w:szCs w:val="24"/>
          <w:lang w:eastAsia="ar-SA"/>
        </w:rPr>
        <w:t xml:space="preserve"> не уведоми </w:t>
      </w:r>
      <w:r>
        <w:rPr>
          <w:rFonts w:ascii="Times New Roman" w:hAnsi="Times New Roman"/>
          <w:b/>
          <w:sz w:val="24"/>
          <w:szCs w:val="24"/>
          <w:lang w:eastAsia="ar-SA"/>
        </w:rPr>
        <w:t>ВЪЗЛОЖИТЕЛЯ</w:t>
      </w:r>
      <w:r>
        <w:rPr>
          <w:rFonts w:ascii="Times New Roman" w:hAnsi="Times New Roman"/>
          <w:sz w:val="24"/>
          <w:szCs w:val="24"/>
          <w:lang w:eastAsia="ar-SA"/>
        </w:rPr>
        <w:t xml:space="preserve"> в този срок, плащането по сметката се счита за валидно извършено, а задължението за плащане в съответния размер – за погасено.</w:t>
      </w: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 xml:space="preserve">(5) </w:t>
      </w:r>
      <w:r>
        <w:rPr>
          <w:rFonts w:ascii="Times New Roman" w:hAnsi="Times New Roman"/>
          <w:sz w:val="24"/>
          <w:szCs w:val="24"/>
        </w:rPr>
        <w:t xml:space="preserve">При издаване на фактура за извършване на плащане по настоящия договор </w:t>
      </w:r>
      <w:r>
        <w:rPr>
          <w:rFonts w:ascii="Times New Roman" w:hAnsi="Times New Roman"/>
          <w:b/>
          <w:sz w:val="24"/>
          <w:szCs w:val="24"/>
        </w:rPr>
        <w:t>ИЗПЪЛНИТЕЛЯТ</w:t>
      </w:r>
      <w:r>
        <w:rPr>
          <w:rFonts w:ascii="Times New Roman" w:hAnsi="Times New Roman"/>
          <w:sz w:val="24"/>
          <w:szCs w:val="24"/>
        </w:rPr>
        <w:t xml:space="preserve"> е длъжен да посочва в него, наименованието, номера и датата на договора.</w:t>
      </w:r>
    </w:p>
    <w:p w:rsidR="008109D5" w:rsidRDefault="008109D5" w:rsidP="008109D5">
      <w:pPr>
        <w:suppressAutoHyphens/>
        <w:autoSpaceDE w:val="0"/>
        <w:autoSpaceDN w:val="0"/>
        <w:adjustRightInd w:val="0"/>
        <w:spacing w:afterLines="40"/>
        <w:jc w:val="both"/>
        <w:rPr>
          <w:rFonts w:ascii="Times New Roman" w:hAnsi="Times New Roman"/>
          <w:color w:val="000000"/>
          <w:sz w:val="24"/>
          <w:szCs w:val="24"/>
        </w:rPr>
      </w:pPr>
      <w:r>
        <w:rPr>
          <w:rFonts w:ascii="Times New Roman" w:hAnsi="Times New Roman"/>
          <w:b/>
          <w:color w:val="000000"/>
          <w:sz w:val="24"/>
          <w:szCs w:val="24"/>
        </w:rPr>
        <w:t xml:space="preserve">(6) </w:t>
      </w:r>
      <w:r>
        <w:rPr>
          <w:rFonts w:ascii="Times New Roman" w:hAnsi="Times New Roman"/>
          <w:color w:val="000000"/>
          <w:sz w:val="24"/>
          <w:szCs w:val="24"/>
        </w:rPr>
        <w:t xml:space="preserve">Когато </w:t>
      </w:r>
      <w:r>
        <w:rPr>
          <w:rFonts w:ascii="Times New Roman" w:hAnsi="Times New Roman"/>
          <w:b/>
          <w:color w:val="000000"/>
          <w:sz w:val="24"/>
          <w:szCs w:val="24"/>
        </w:rPr>
        <w:t>ИЗПЪЛНИТЕЛЯТ</w:t>
      </w:r>
      <w:r>
        <w:rPr>
          <w:rFonts w:ascii="Times New Roman" w:hAnsi="Times New Roman"/>
          <w:color w:val="000000"/>
          <w:sz w:val="24"/>
          <w:szCs w:val="24"/>
        </w:rPr>
        <w:t xml:space="preserve"> е сключил договор/договори за подизпълнение, </w:t>
      </w:r>
      <w:r>
        <w:rPr>
          <w:rFonts w:ascii="Times New Roman" w:hAnsi="Times New Roman"/>
          <w:b/>
          <w:color w:val="000000"/>
          <w:sz w:val="24"/>
          <w:szCs w:val="24"/>
        </w:rPr>
        <w:t>ВЪЗЛОЖИТЕЛЯТ</w:t>
      </w:r>
      <w:r>
        <w:rPr>
          <w:rFonts w:ascii="Times New Roman" w:hAnsi="Times New Roman"/>
          <w:color w:val="000000"/>
          <w:sz w:val="24"/>
          <w:szCs w:val="24"/>
        </w:rPr>
        <w:t xml:space="preserve"> може да извърши директно плащане към подизпълнителя при условията на чл.66, ал.4-8 от ЗОП. </w:t>
      </w:r>
    </w:p>
    <w:p w:rsidR="008109D5" w:rsidRDefault="008109D5" w:rsidP="008109D5">
      <w:pPr>
        <w:widowControl w:val="0"/>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(7) </w:t>
      </w:r>
      <w:r>
        <w:rPr>
          <w:rFonts w:ascii="Times New Roman" w:hAnsi="Times New Roman"/>
          <w:sz w:val="24"/>
          <w:szCs w:val="24"/>
          <w:lang w:eastAsia="ar-SA"/>
        </w:rPr>
        <w:t>За приложимите правила относно директните разплащания с подизпълнители се прилага реда по чл.66 от ЗОП.</w:t>
      </w:r>
    </w:p>
    <w:p w:rsidR="008109D5" w:rsidRDefault="008109D5" w:rsidP="008109D5">
      <w:pPr>
        <w:tabs>
          <w:tab w:val="left" w:pos="9922"/>
        </w:tabs>
        <w:suppressAutoHyphens/>
        <w:spacing w:afterLines="40"/>
        <w:jc w:val="both"/>
        <w:rPr>
          <w:rFonts w:ascii="Times New Roman" w:hAnsi="Times New Roman"/>
          <w:b/>
          <w:sz w:val="24"/>
          <w:szCs w:val="24"/>
          <w:lang w:eastAsia="ar-SA"/>
        </w:rPr>
      </w:pP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СРОК ЗА ИЗПЪЛНЕНИЕ</w:t>
      </w:r>
    </w:p>
    <w:p w:rsidR="008109D5" w:rsidRDefault="008109D5" w:rsidP="008109D5">
      <w:pPr>
        <w:autoSpaceDE w:val="0"/>
        <w:autoSpaceDN w:val="0"/>
        <w:adjustRightInd w:val="0"/>
        <w:spacing w:afterLines="40"/>
        <w:jc w:val="both"/>
        <w:rPr>
          <w:rFonts w:ascii="Times New Roman" w:hAnsi="Times New Roman"/>
          <w:sz w:val="24"/>
          <w:szCs w:val="24"/>
          <w:lang w:eastAsia="ar-SA"/>
        </w:rPr>
      </w:pPr>
      <w:r>
        <w:rPr>
          <w:rFonts w:ascii="Times New Roman" w:hAnsi="Times New Roman"/>
          <w:b/>
          <w:sz w:val="24"/>
          <w:szCs w:val="24"/>
          <w:lang w:eastAsia="ar-SA"/>
        </w:rPr>
        <w:t>Чл.6. (1)</w:t>
      </w:r>
      <w:r>
        <w:rPr>
          <w:rFonts w:ascii="Times New Roman" w:hAnsi="Times New Roman"/>
          <w:sz w:val="24"/>
          <w:szCs w:val="24"/>
          <w:lang w:eastAsia="ar-SA"/>
        </w:rPr>
        <w:t xml:space="preserve"> Срокът за изпълнение на възложените с настоящия договор дейности възлиза общо на …….( ………….)  календарни дни</w:t>
      </w:r>
      <w:r>
        <w:rPr>
          <w:rFonts w:ascii="Times New Roman" w:hAnsi="Times New Roman"/>
          <w:sz w:val="24"/>
          <w:szCs w:val="24"/>
        </w:rPr>
        <w:t xml:space="preserve">, считано от подписване на Протокол  </w:t>
      </w:r>
      <w:r>
        <w:rPr>
          <w:rFonts w:ascii="Times New Roman" w:hAnsi="Times New Roman"/>
          <w:iCs/>
          <w:sz w:val="24"/>
          <w:szCs w:val="24"/>
        </w:rPr>
        <w:t>за стартиране на строителните дейности</w:t>
      </w:r>
      <w:r>
        <w:rPr>
          <w:rFonts w:ascii="Times New Roman" w:hAnsi="Times New Roman"/>
          <w:sz w:val="24"/>
          <w:szCs w:val="24"/>
        </w:rPr>
        <w:t>.</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b/>
          <w:sz w:val="24"/>
          <w:szCs w:val="24"/>
        </w:rPr>
        <w:t xml:space="preserve">(2) </w:t>
      </w:r>
      <w:r>
        <w:rPr>
          <w:rFonts w:ascii="Times New Roman" w:hAnsi="Times New Roman"/>
          <w:sz w:val="24"/>
          <w:szCs w:val="24"/>
        </w:rPr>
        <w:t xml:space="preserve">Срокът за изпълнение на възложените с настоящия договорстроително-монтажни работи започва да тече, считано от датата на подписване на Протокол </w:t>
      </w:r>
      <w:r>
        <w:rPr>
          <w:rFonts w:ascii="Times New Roman" w:hAnsi="Times New Roman"/>
          <w:iCs/>
          <w:sz w:val="24"/>
          <w:szCs w:val="24"/>
        </w:rPr>
        <w:t xml:space="preserve">за стартиране на строителните дейности </w:t>
      </w:r>
      <w:r>
        <w:rPr>
          <w:rFonts w:ascii="Times New Roman" w:hAnsi="Times New Roman"/>
          <w:sz w:val="24"/>
          <w:szCs w:val="24"/>
        </w:rPr>
        <w:t>и приключва с подписването на</w:t>
      </w:r>
      <w:r>
        <w:rPr>
          <w:rFonts w:ascii="Times New Roman" w:hAnsi="Times New Roman"/>
          <w:iCs/>
          <w:sz w:val="24"/>
          <w:szCs w:val="24"/>
        </w:rPr>
        <w:t>Протокол за приемане на работата</w:t>
      </w:r>
      <w:r>
        <w:rPr>
          <w:rFonts w:ascii="Times New Roman" w:hAnsi="Times New Roman"/>
          <w:sz w:val="24"/>
          <w:szCs w:val="24"/>
        </w:rPr>
        <w:t>.</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b/>
          <w:sz w:val="24"/>
          <w:szCs w:val="24"/>
        </w:rPr>
        <w:t>(3)</w:t>
      </w:r>
      <w:r>
        <w:rPr>
          <w:rFonts w:ascii="Times New Roman" w:hAnsi="Times New Roman"/>
          <w:sz w:val="24"/>
          <w:szCs w:val="24"/>
        </w:rPr>
        <w:t xml:space="preserve"> Срокът по ал. 2 спира да тече за времето, за което по законоустановения ред е съставен акт за установяване състоянието на строежа при спиране на строителството (Приложение № 10) по Наредба № 3/31.07.2013 г. за съставяне на актове и протоколи по време на строителството. След съставяне на акт за установяване състоянието на строежа при продължаване на строителството (Приложение № 11) , продължава да тече срокът по договора.</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lastRenderedPageBreak/>
        <w:t>(4)</w:t>
      </w:r>
      <w:r>
        <w:rPr>
          <w:rFonts w:ascii="Times New Roman" w:hAnsi="Times New Roman"/>
          <w:sz w:val="24"/>
          <w:szCs w:val="24"/>
          <w:lang w:eastAsia="ar-SA"/>
        </w:rPr>
        <w:t xml:space="preserve"> Изпълнението на договора може да бъде временно спряно и ако възникнат извънредни обстоятелства</w:t>
      </w:r>
      <w:r>
        <w:rPr>
          <w:rFonts w:ascii="Times New Roman" w:hAnsi="Times New Roman"/>
          <w:sz w:val="24"/>
          <w:szCs w:val="24"/>
          <w:vertAlign w:val="superscript"/>
          <w:lang w:eastAsia="ar-SA"/>
        </w:rPr>
        <w:footnoteReference w:id="2"/>
      </w:r>
      <w:r>
        <w:rPr>
          <w:rFonts w:ascii="Times New Roman" w:hAnsi="Times New Roman"/>
          <w:sz w:val="24"/>
          <w:szCs w:val="24"/>
          <w:lang w:eastAsia="ar-SA"/>
        </w:rPr>
        <w:t xml:space="preserve"> извън волята на страните по договора, които възпрепятстват изпълнението или го правят трудно или рисковано. </w:t>
      </w:r>
    </w:p>
    <w:p w:rsidR="008109D5" w:rsidRDefault="008109D5" w:rsidP="008109D5">
      <w:pPr>
        <w:tabs>
          <w:tab w:val="left" w:pos="9922"/>
        </w:tabs>
        <w:suppressAutoHyphens/>
        <w:spacing w:afterLines="40"/>
        <w:jc w:val="both"/>
        <w:rPr>
          <w:rFonts w:ascii="Times New Roman" w:hAnsi="Times New Roman"/>
          <w:bCs/>
          <w:sz w:val="24"/>
          <w:szCs w:val="24"/>
          <w:lang w:eastAsia="ar-SA"/>
        </w:rPr>
      </w:pPr>
      <w:r>
        <w:rPr>
          <w:rFonts w:ascii="Times New Roman" w:hAnsi="Times New Roman"/>
          <w:b/>
          <w:sz w:val="24"/>
          <w:szCs w:val="24"/>
          <w:lang w:eastAsia="ar-SA"/>
        </w:rPr>
        <w:t>(5)</w:t>
      </w:r>
      <w:r>
        <w:rPr>
          <w:rFonts w:ascii="Times New Roman" w:hAnsi="Times New Roman"/>
          <w:sz w:val="24"/>
          <w:szCs w:val="24"/>
          <w:lang w:eastAsia="ar-SA"/>
        </w:rPr>
        <w:t xml:space="preserve"> Договорът между страните е в сила до изтичане на всички гаранционни срокове за видовете строително монтажни работи съгласно минималните изисквания на </w:t>
      </w:r>
      <w:r>
        <w:rPr>
          <w:rFonts w:ascii="Times New Roman" w:hAnsi="Times New Roman"/>
          <w:bCs/>
          <w:sz w:val="24"/>
          <w:szCs w:val="24"/>
          <w:lang w:eastAsia="ar-SA"/>
        </w:rPr>
        <w:t xml:space="preserve">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и </w:t>
      </w:r>
      <w:r>
        <w:rPr>
          <w:rFonts w:ascii="Times New Roman" w:hAnsi="Times New Roman"/>
          <w:sz w:val="24"/>
          <w:szCs w:val="24"/>
          <w:lang w:eastAsia="ar-SA"/>
        </w:rPr>
        <w:t>Техническото предложение на ИЗПЪЛНИТЕЛЯ – Приложение № 2</w:t>
      </w:r>
      <w:r>
        <w:rPr>
          <w:rFonts w:ascii="Times New Roman" w:hAnsi="Times New Roman"/>
          <w:bCs/>
          <w:sz w:val="24"/>
          <w:szCs w:val="24"/>
          <w:lang w:eastAsia="ar-SA"/>
        </w:rPr>
        <w:t>.</w:t>
      </w:r>
    </w:p>
    <w:p w:rsidR="008109D5" w:rsidRDefault="008109D5" w:rsidP="008109D5">
      <w:pPr>
        <w:tabs>
          <w:tab w:val="left" w:pos="9922"/>
        </w:tabs>
        <w:suppressAutoHyphens/>
        <w:spacing w:afterLines="40"/>
        <w:jc w:val="both"/>
        <w:rPr>
          <w:rFonts w:ascii="Times New Roman" w:hAnsi="Times New Roman"/>
          <w:b/>
          <w:sz w:val="24"/>
          <w:szCs w:val="24"/>
          <w:lang w:eastAsia="ar-SA"/>
        </w:rPr>
      </w:pP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ПРАВА И ЗАДЪЛЖЕНИЯ НА ИЗПЪЛНИТЕЛЯ</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Чл.7. (1)ИЗПЪЛНИТЕЛЯТ</w:t>
      </w:r>
      <w:r>
        <w:rPr>
          <w:rFonts w:ascii="Times New Roman" w:hAnsi="Times New Roman"/>
          <w:sz w:val="24"/>
          <w:szCs w:val="24"/>
          <w:lang w:eastAsia="ar-SA"/>
        </w:rPr>
        <w:t xml:space="preserve"> е длъжен, във всички етапи на изпълнението на договора, да спазва императивните разпоредби на действащата нормативна уредба, регламентиращи задълженията на строителя, като носи изцяло риска и отговорността за всички опасности по изпълнение на дейностите или доставените материали и оборудване, вложени в строителството, по време на целия срок на договора. </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(2)</w:t>
      </w:r>
      <w:r>
        <w:rPr>
          <w:rFonts w:ascii="Times New Roman" w:hAnsi="Times New Roman"/>
          <w:sz w:val="24"/>
          <w:szCs w:val="24"/>
          <w:lang w:eastAsia="ar-SA"/>
        </w:rPr>
        <w:t xml:space="preserve"> При изпълнение на възложените строително-монтажни работи </w:t>
      </w:r>
      <w:r>
        <w:rPr>
          <w:rFonts w:ascii="Times New Roman" w:hAnsi="Times New Roman"/>
          <w:b/>
          <w:sz w:val="24"/>
          <w:szCs w:val="24"/>
          <w:lang w:eastAsia="ar-SA"/>
        </w:rPr>
        <w:t>ИЗПЪЛНИТЕЛЯТ</w:t>
      </w:r>
      <w:r>
        <w:rPr>
          <w:rFonts w:ascii="Times New Roman" w:hAnsi="Times New Roman"/>
          <w:sz w:val="24"/>
          <w:szCs w:val="24"/>
          <w:lang w:eastAsia="ar-SA"/>
        </w:rPr>
        <w:t xml:space="preserve"> се задължава да спазва изискванията на всички приложими технически нормативни актове и стандарти, както и правилата по техническа безопасност, хигиена, противопожарна безопасност, както и да взима необходимите мерки за опазване на околната среда при извършване на възложените му с настоящия договор дейности. </w:t>
      </w:r>
      <w:r>
        <w:rPr>
          <w:rFonts w:ascii="Times New Roman" w:hAnsi="Times New Roman"/>
          <w:b/>
          <w:sz w:val="24"/>
          <w:szCs w:val="24"/>
          <w:lang w:eastAsia="ar-SA"/>
        </w:rPr>
        <w:t>ИЗПЪЛНИТЕЛЯТ</w:t>
      </w:r>
      <w:r>
        <w:rPr>
          <w:rFonts w:ascii="Times New Roman" w:hAnsi="Times New Roman"/>
          <w:sz w:val="24"/>
          <w:szCs w:val="24"/>
          <w:lang w:eastAsia="ar-SA"/>
        </w:rPr>
        <w:t xml:space="preserve"> също така се задължава да не допуска замърсяване на прилежащите площи и околна среда, да осигури опазване на дървета, тротоари, площадки и други съществуващи елементи на инфраструктурата. </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b/>
          <w:sz w:val="24"/>
          <w:szCs w:val="24"/>
        </w:rPr>
        <w:t xml:space="preserve">(3) </w:t>
      </w:r>
      <w:r>
        <w:rPr>
          <w:rFonts w:ascii="Times New Roman" w:hAnsi="Times New Roman"/>
          <w:sz w:val="24"/>
          <w:szCs w:val="24"/>
        </w:rPr>
        <w:t xml:space="preserve">За срока на Договора, </w:t>
      </w:r>
      <w:r>
        <w:rPr>
          <w:rFonts w:ascii="Times New Roman" w:hAnsi="Times New Roman"/>
          <w:b/>
          <w:sz w:val="24"/>
          <w:szCs w:val="24"/>
        </w:rPr>
        <w:t>ИЗПЪЛНИТЕЛЯТ</w:t>
      </w:r>
      <w:r>
        <w:rPr>
          <w:rFonts w:ascii="Times New Roman" w:hAnsi="Times New Roman"/>
          <w:sz w:val="24"/>
          <w:szCs w:val="24"/>
        </w:rPr>
        <w:t xml:space="preserve"> се задължава да поддържа валидна застраховка за покриване на пълната му професионална отговорност като строител, съгласно изискването на чл. 171 от Закона за устройството на територията и Наредбата за условията и реда за задължително застраховане в проектирането и строителството /ДВ бр.17 от 2004 год./.</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(4)ИЗПЪЛНИТЕЛЯТ</w:t>
      </w:r>
      <w:r>
        <w:rPr>
          <w:rFonts w:ascii="Times New Roman" w:hAnsi="Times New Roman"/>
          <w:sz w:val="24"/>
          <w:szCs w:val="24"/>
          <w:lang w:eastAsia="ar-SA"/>
        </w:rPr>
        <w:t xml:space="preserve"> е длъжен своевременно да уведомява </w:t>
      </w:r>
      <w:r>
        <w:rPr>
          <w:rFonts w:ascii="Times New Roman" w:hAnsi="Times New Roman"/>
          <w:b/>
          <w:sz w:val="24"/>
          <w:szCs w:val="24"/>
          <w:lang w:eastAsia="ar-SA"/>
        </w:rPr>
        <w:t xml:space="preserve">ВЪЗЛОЖИТЕЛЯ и КОНСУЛТАНТА </w:t>
      </w:r>
      <w:r>
        <w:rPr>
          <w:rFonts w:ascii="Times New Roman" w:hAnsi="Times New Roman"/>
          <w:sz w:val="24"/>
          <w:szCs w:val="24"/>
          <w:lang w:eastAsia="ar-SA"/>
        </w:rPr>
        <w:t xml:space="preserve"> за всички обстоятелства, които създават реални предпоставки за </w:t>
      </w:r>
      <w:r>
        <w:rPr>
          <w:rFonts w:ascii="Times New Roman" w:hAnsi="Times New Roman"/>
          <w:sz w:val="24"/>
          <w:szCs w:val="24"/>
          <w:lang w:eastAsia="ar-SA"/>
        </w:rPr>
        <w:lastRenderedPageBreak/>
        <w:t>забавяне или спиране изпълнението на строително-монтажните работи и/или други дейности по реализация на обекта.</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(5)ИЗПЪЛНИТЕЛЯТ</w:t>
      </w:r>
      <w:r>
        <w:rPr>
          <w:rFonts w:ascii="Times New Roman" w:hAnsi="Times New Roman"/>
          <w:sz w:val="24"/>
          <w:szCs w:val="24"/>
          <w:lang w:eastAsia="ar-SA"/>
        </w:rPr>
        <w:t xml:space="preserve"> следва да се запознае със съществуващите съоръжения и проводи на техническата инфраструктура в района на извършване на работите, доколкото са отразени в публично достъпни архиви и/или регистри и/или информационни масиви или са посочени в предадени му от </w:t>
      </w:r>
      <w:r>
        <w:rPr>
          <w:rFonts w:ascii="Times New Roman" w:hAnsi="Times New Roman"/>
          <w:b/>
          <w:sz w:val="24"/>
          <w:szCs w:val="24"/>
          <w:lang w:eastAsia="ar-SA"/>
        </w:rPr>
        <w:t>ВЪЗЛОЖИТЕЛЯ</w:t>
      </w:r>
      <w:r>
        <w:rPr>
          <w:rFonts w:ascii="Times New Roman" w:hAnsi="Times New Roman"/>
          <w:sz w:val="24"/>
          <w:szCs w:val="24"/>
          <w:lang w:eastAsia="ar-SA"/>
        </w:rPr>
        <w:t xml:space="preserve"> документи. </w:t>
      </w:r>
      <w:r>
        <w:rPr>
          <w:rFonts w:ascii="Times New Roman" w:hAnsi="Times New Roman"/>
          <w:b/>
          <w:sz w:val="24"/>
          <w:szCs w:val="24"/>
          <w:lang w:eastAsia="ar-SA"/>
        </w:rPr>
        <w:t>ИЗПЪЛНИТЕЛЯТ</w:t>
      </w:r>
      <w:r>
        <w:rPr>
          <w:rFonts w:ascii="Times New Roman" w:hAnsi="Times New Roman"/>
          <w:sz w:val="24"/>
          <w:szCs w:val="24"/>
          <w:lang w:eastAsia="ar-SA"/>
        </w:rPr>
        <w:t xml:space="preserve"> ще отговаря за щети по съоръжения и проводи на техническата инфраструктура, нанесени от него или от лица, ангажирани от него и работещи на площадката, освен когато не е имал възможност да научи за тях при полагане на разумна грижа за това. Всякакви дейности по отстраняване на щети и възстановяване трябва да се извършват в технологично най – краткия срок. </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(6)ИЗПЪЛНИТЕЛЯТ</w:t>
      </w:r>
      <w:r>
        <w:rPr>
          <w:rFonts w:ascii="Times New Roman" w:hAnsi="Times New Roman"/>
          <w:sz w:val="24"/>
          <w:szCs w:val="24"/>
          <w:lang w:eastAsia="ar-SA"/>
        </w:rPr>
        <w:t xml:space="preserve"> ще съгласува с компетентните органи и участници в строителния процес работите си по преместване и последващо възстановяване, ако е необходимо, на съоръжения и проводи на техническата инфраструктура и/или затваряне и ограничаване на пътища и улици, по начин, който да предизвика най-малки смущения за населението. Във всички случаи, </w:t>
      </w:r>
      <w:r>
        <w:rPr>
          <w:rFonts w:ascii="Times New Roman" w:hAnsi="Times New Roman"/>
          <w:b/>
          <w:caps/>
          <w:sz w:val="24"/>
          <w:szCs w:val="24"/>
          <w:lang w:eastAsia="ar-SA"/>
        </w:rPr>
        <w:t>Изпълнителят</w:t>
      </w:r>
      <w:r>
        <w:rPr>
          <w:rFonts w:ascii="Times New Roman" w:hAnsi="Times New Roman"/>
          <w:sz w:val="24"/>
          <w:szCs w:val="24"/>
          <w:lang w:eastAsia="ar-SA"/>
        </w:rPr>
        <w:t xml:space="preserve"> ще отправя исканията си за съгласуване поне 3 дни преди планираното започване на работите по такива съоръжения, придружени с подходяща обосновка и копия на изискуемите разрешителни, когато е приложимо. </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b/>
          <w:sz w:val="24"/>
          <w:szCs w:val="24"/>
        </w:rPr>
        <w:t>(7)ИЗПЪЛНИТЕЛЯТ</w:t>
      </w:r>
      <w:r>
        <w:rPr>
          <w:rFonts w:ascii="Times New Roman" w:hAnsi="Times New Roman"/>
          <w:sz w:val="24"/>
          <w:szCs w:val="24"/>
        </w:rPr>
        <w:t xml:space="preserve"> изпълнява задълженията си самостоятелно или с подизпълнител. При ползване на подизпълнител, </w:t>
      </w:r>
      <w:r>
        <w:rPr>
          <w:rFonts w:ascii="Times New Roman" w:hAnsi="Times New Roman"/>
          <w:b/>
          <w:sz w:val="24"/>
          <w:szCs w:val="24"/>
        </w:rPr>
        <w:t>ИЗПЪЛНИТЕЛЯТ</w:t>
      </w:r>
      <w:r>
        <w:rPr>
          <w:rFonts w:ascii="Times New Roman" w:hAnsi="Times New Roman"/>
          <w:sz w:val="24"/>
          <w:szCs w:val="24"/>
        </w:rPr>
        <w:t xml:space="preserve"> е длъжен да спазва разпоредбите на чл. 66 от Закона за обществени поръчки. </w:t>
      </w:r>
      <w:r>
        <w:rPr>
          <w:rFonts w:ascii="Times New Roman" w:hAnsi="Times New Roman"/>
          <w:b/>
          <w:sz w:val="24"/>
          <w:szCs w:val="24"/>
        </w:rPr>
        <w:t>ИЗПЪЛНИТЕЛЯТ</w:t>
      </w:r>
      <w:r>
        <w:rPr>
          <w:rFonts w:ascii="Times New Roman" w:hAnsi="Times New Roman"/>
          <w:sz w:val="24"/>
          <w:szCs w:val="24"/>
        </w:rPr>
        <w:t xml:space="preserve"> се задължава да сключи договор за подизпълнение, ако е обявил в офертата си ползването на подизпълнители.</w:t>
      </w:r>
    </w:p>
    <w:p w:rsidR="008109D5" w:rsidRDefault="008109D5" w:rsidP="008109D5">
      <w:pPr>
        <w:tabs>
          <w:tab w:val="left" w:pos="9922"/>
        </w:tabs>
        <w:suppressAutoHyphens/>
        <w:spacing w:afterLines="40"/>
        <w:jc w:val="both"/>
        <w:rPr>
          <w:rFonts w:ascii="Times New Roman" w:hAnsi="Times New Roman"/>
          <w:sz w:val="24"/>
          <w:szCs w:val="24"/>
          <w:lang w:eastAsia="ar-SA"/>
        </w:rPr>
      </w:pP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ПРАВА И ЗАДЪЛЖЕНИЯ НА ВЪЗЛОЖИТЕЛЯ</w:t>
      </w: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Чл.8. (1)ВЪЗЛОЖИТЕЛЯТ</w:t>
      </w:r>
      <w:r>
        <w:rPr>
          <w:rFonts w:ascii="Times New Roman" w:hAnsi="Times New Roman"/>
          <w:sz w:val="24"/>
          <w:szCs w:val="24"/>
          <w:lang w:eastAsia="ar-SA"/>
        </w:rPr>
        <w:t xml:space="preserve"> е задължен да заплаща възнагражденията по начина и в сроковете определени в настоящия договор.</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(2)ВЪЗЛОЖИТЕЛЯТ</w:t>
      </w:r>
      <w:r>
        <w:rPr>
          <w:rFonts w:ascii="Times New Roman" w:hAnsi="Times New Roman"/>
          <w:sz w:val="24"/>
          <w:szCs w:val="24"/>
          <w:lang w:eastAsia="ar-SA"/>
        </w:rPr>
        <w:t xml:space="preserve"> е задължен да оказва всякакво нужно съдействие на </w:t>
      </w:r>
      <w:r>
        <w:rPr>
          <w:rFonts w:ascii="Times New Roman" w:hAnsi="Times New Roman"/>
          <w:b/>
          <w:sz w:val="24"/>
          <w:szCs w:val="24"/>
          <w:lang w:eastAsia="ar-SA"/>
        </w:rPr>
        <w:t xml:space="preserve">ИЗПЪЛНИТЕЛЯ </w:t>
      </w:r>
      <w:r>
        <w:rPr>
          <w:rFonts w:ascii="Times New Roman" w:hAnsi="Times New Roman"/>
          <w:sz w:val="24"/>
          <w:szCs w:val="24"/>
          <w:lang w:eastAsia="ar-SA"/>
        </w:rPr>
        <w:t>за изпълнениена работите, възложени с настоящия договор, което е от неговата компетентност.</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(3)ВЪЗЛОЖИТЕЛЯТ</w:t>
      </w:r>
      <w:r>
        <w:rPr>
          <w:rFonts w:ascii="Times New Roman" w:hAnsi="Times New Roman"/>
          <w:sz w:val="24"/>
          <w:szCs w:val="24"/>
          <w:lang w:eastAsia="ar-SA"/>
        </w:rPr>
        <w:t xml:space="preserve"> се задължава да предостави на </w:t>
      </w:r>
      <w:r>
        <w:rPr>
          <w:rFonts w:ascii="Times New Roman" w:hAnsi="Times New Roman"/>
          <w:b/>
          <w:sz w:val="24"/>
          <w:szCs w:val="24"/>
          <w:lang w:eastAsia="ar-SA"/>
        </w:rPr>
        <w:t>ИЗПЪЛНИТЕЛЯ</w:t>
      </w:r>
      <w:r>
        <w:rPr>
          <w:rFonts w:ascii="Times New Roman" w:hAnsi="Times New Roman"/>
          <w:sz w:val="24"/>
          <w:szCs w:val="24"/>
          <w:lang w:eastAsia="ar-SA"/>
        </w:rPr>
        <w:t xml:space="preserve"> строителната площадка с протокол и да осигури свободен достъп до обекта съгласно одобрения от него график.</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(4) ВЪЗЛОЖИТЕЛЯТ</w:t>
      </w:r>
      <w:r>
        <w:rPr>
          <w:rFonts w:ascii="Times New Roman" w:hAnsi="Times New Roman"/>
          <w:sz w:val="24"/>
          <w:szCs w:val="24"/>
          <w:lang w:eastAsia="ar-SA"/>
        </w:rPr>
        <w:t xml:space="preserve"> предоставя на </w:t>
      </w:r>
      <w:r>
        <w:rPr>
          <w:rFonts w:ascii="Times New Roman" w:hAnsi="Times New Roman"/>
          <w:b/>
          <w:sz w:val="24"/>
          <w:szCs w:val="24"/>
          <w:lang w:eastAsia="ar-SA"/>
        </w:rPr>
        <w:t xml:space="preserve">ИЗПЪЛНИТЕЛЯ </w:t>
      </w:r>
      <w:r>
        <w:rPr>
          <w:rFonts w:ascii="Times New Roman" w:hAnsi="Times New Roman"/>
          <w:sz w:val="24"/>
          <w:szCs w:val="24"/>
          <w:lang w:eastAsia="ar-SA"/>
        </w:rPr>
        <w:t xml:space="preserve">цялата необходимата изходна информация за точното и качествено изпълнение на възложените с настоящия договор работи. </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(5) ВЪЗЛОЖИТЕЛЯТ </w:t>
      </w:r>
      <w:r>
        <w:rPr>
          <w:rFonts w:ascii="Times New Roman" w:hAnsi="Times New Roman"/>
          <w:sz w:val="24"/>
          <w:szCs w:val="24"/>
          <w:lang w:eastAsia="ar-SA"/>
        </w:rPr>
        <w:t xml:space="preserve">има право, във всеки момент по време на изпълнение на договора, на достъп до обекта, лично или чрез негови представители, за осъществяването на контрол на изпълнението относно качеството, стадиите на изпълнението, както и присъствие на свои представители при съставянето и </w:t>
      </w:r>
      <w:r>
        <w:rPr>
          <w:rFonts w:ascii="Times New Roman" w:hAnsi="Times New Roman"/>
          <w:sz w:val="24"/>
          <w:szCs w:val="24"/>
          <w:lang w:eastAsia="ar-SA"/>
        </w:rPr>
        <w:lastRenderedPageBreak/>
        <w:t>подписването на документи, свързани със строителството, съгласно действащата нормативна уредба.</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(6)ВЪЗЛОЖИТЕЛЯТ</w:t>
      </w:r>
      <w:r>
        <w:rPr>
          <w:rFonts w:ascii="Times New Roman" w:hAnsi="Times New Roman"/>
          <w:sz w:val="24"/>
          <w:szCs w:val="24"/>
          <w:lang w:eastAsia="ar-SA"/>
        </w:rPr>
        <w:t xml:space="preserve"> има право да изисква от </w:t>
      </w:r>
      <w:r>
        <w:rPr>
          <w:rFonts w:ascii="Times New Roman" w:hAnsi="Times New Roman"/>
          <w:b/>
          <w:sz w:val="24"/>
          <w:szCs w:val="24"/>
          <w:lang w:eastAsia="ar-SA"/>
        </w:rPr>
        <w:t>ИЗПЪЛНИТЕЛЯ</w:t>
      </w:r>
      <w:r>
        <w:rPr>
          <w:rFonts w:ascii="Times New Roman" w:hAnsi="Times New Roman"/>
          <w:sz w:val="24"/>
          <w:szCs w:val="24"/>
          <w:lang w:eastAsia="ar-SA"/>
        </w:rPr>
        <w:t xml:space="preserve"> сертификати за съответствие и декларации за произхода на материалите, влагани в строителството.</w:t>
      </w:r>
    </w:p>
    <w:p w:rsidR="008109D5" w:rsidRDefault="008109D5" w:rsidP="008109D5">
      <w:pPr>
        <w:tabs>
          <w:tab w:val="left" w:pos="9922"/>
        </w:tabs>
        <w:suppressAutoHyphens/>
        <w:spacing w:afterLines="40"/>
        <w:jc w:val="both"/>
        <w:rPr>
          <w:rFonts w:ascii="Times New Roman" w:hAnsi="Times New Roman"/>
          <w:sz w:val="24"/>
          <w:szCs w:val="24"/>
          <w:lang w:eastAsia="ar-SA"/>
        </w:rPr>
      </w:pP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ПРИЕМАНЕ НА ИЗПЪЛНЕНИЕТО. ГАРАНЦИОННИ СРОКОВЕ. ЗАПОВЕДНА КНИГА НА СТРОЕЖА.</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 Чл.9. (1)</w:t>
      </w:r>
      <w:r>
        <w:rPr>
          <w:rFonts w:ascii="Times New Roman" w:hAnsi="Times New Roman"/>
          <w:sz w:val="24"/>
          <w:szCs w:val="24"/>
        </w:rPr>
        <w:t>Всички обстоятелства, свързани с изпълнението на този договор, като предаване и приемане на строителната площадка, приемане на изпълнените строително-монтажните работи, както и такива подлежащи на закриване, съставяне на междинни и окончателни актове и протоколи за приемане и предаване на строително-монтажните работи и други, се документират и оформят от представителите на страните по договора.</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b/>
          <w:sz w:val="24"/>
          <w:szCs w:val="24"/>
        </w:rPr>
        <w:t>(2)</w:t>
      </w:r>
      <w:r>
        <w:rPr>
          <w:rFonts w:ascii="Times New Roman" w:hAnsi="Times New Roman"/>
          <w:sz w:val="24"/>
          <w:szCs w:val="24"/>
        </w:rPr>
        <w:t xml:space="preserve"> Актовете и протоколите се съставят във форма и вид, предписан от нормативните документи и имат доказателствена сила при установяване на обстоятелствата, свързани със започването, спирането, изпълнението и приемането на работите по предмета на настоящия договор.</w:t>
      </w:r>
    </w:p>
    <w:p w:rsidR="008109D5" w:rsidRDefault="008109D5" w:rsidP="008109D5">
      <w:pPr>
        <w:tabs>
          <w:tab w:val="left" w:pos="9922"/>
        </w:tabs>
        <w:spacing w:after="120"/>
        <w:jc w:val="both"/>
        <w:rPr>
          <w:rFonts w:ascii="Times New Roman" w:hAnsi="Times New Roman"/>
          <w:b/>
          <w:sz w:val="24"/>
          <w:szCs w:val="24"/>
        </w:rPr>
      </w:pPr>
      <w:r>
        <w:rPr>
          <w:rFonts w:ascii="Times New Roman" w:hAnsi="Times New Roman"/>
          <w:b/>
          <w:sz w:val="24"/>
          <w:szCs w:val="24"/>
        </w:rPr>
        <w:t xml:space="preserve">(3) </w:t>
      </w:r>
      <w:r>
        <w:rPr>
          <w:rFonts w:ascii="Times New Roman" w:hAnsi="Times New Roman"/>
          <w:color w:val="000000"/>
          <w:sz w:val="24"/>
          <w:szCs w:val="24"/>
          <w:shd w:val="clear" w:color="auto" w:fill="FEFEFE"/>
        </w:rPr>
        <w:t>Актовете и протоколите се изготвят въз основа на данни от строителните книжа, от други документи, изискващи се по съответния нормативен акт, от договорите, свързани с изпълнението на строежите, и от констатациите при задължителни проверки, огледи и измервания на място.</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b/>
          <w:sz w:val="24"/>
          <w:szCs w:val="24"/>
        </w:rPr>
        <w:t xml:space="preserve">(4) </w:t>
      </w:r>
      <w:r>
        <w:rPr>
          <w:rFonts w:ascii="Times New Roman" w:hAnsi="Times New Roman"/>
          <w:sz w:val="24"/>
          <w:szCs w:val="24"/>
        </w:rPr>
        <w:t xml:space="preserve">При констатиране на несъществени недостатъци, които не възпрепятстват нормалният ход на изпълнение на договора, </w:t>
      </w:r>
      <w:r>
        <w:rPr>
          <w:rFonts w:ascii="Times New Roman" w:hAnsi="Times New Roman"/>
          <w:b/>
          <w:sz w:val="24"/>
          <w:szCs w:val="24"/>
        </w:rPr>
        <w:t>ВЪЗЛОЖИТЕЛЯТ</w:t>
      </w:r>
      <w:r>
        <w:rPr>
          <w:rFonts w:ascii="Times New Roman" w:hAnsi="Times New Roman"/>
          <w:sz w:val="24"/>
          <w:szCs w:val="24"/>
        </w:rPr>
        <w:t xml:space="preserve"> не може да откаже да приеме изпълненото. За тези недостатъци се съставят протоколи, в които се договарят сроковете, в които следва да бъдат отстранени от </w:t>
      </w:r>
      <w:r>
        <w:rPr>
          <w:rFonts w:ascii="Times New Roman" w:hAnsi="Times New Roman"/>
          <w:b/>
          <w:sz w:val="24"/>
          <w:szCs w:val="24"/>
        </w:rPr>
        <w:t>ИЗПЪЛНИТЕЛЯ</w:t>
      </w:r>
      <w:r>
        <w:rPr>
          <w:rFonts w:ascii="Times New Roman" w:hAnsi="Times New Roman"/>
          <w:sz w:val="24"/>
          <w:szCs w:val="24"/>
        </w:rPr>
        <w:t xml:space="preserve"> за негова сметка.</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(5) ИЗПЪЛНИТЕЛЯТ</w:t>
      </w:r>
      <w:r>
        <w:rPr>
          <w:rFonts w:ascii="Times New Roman" w:hAnsi="Times New Roman"/>
          <w:sz w:val="24"/>
          <w:szCs w:val="24"/>
          <w:lang w:eastAsia="ar-SA"/>
        </w:rPr>
        <w:t xml:space="preserve"> гарантира качеството на извършените строителни, монтажни и инсталационни работи и поема задължението да отстранява появилите се дефекти и недостатъци по време на гаранционния срок.</w:t>
      </w:r>
    </w:p>
    <w:p w:rsidR="008109D5" w:rsidRDefault="008109D5" w:rsidP="008109D5">
      <w:pPr>
        <w:tabs>
          <w:tab w:val="left" w:pos="9922"/>
        </w:tabs>
        <w:suppressAutoHyphens/>
        <w:spacing w:afterLines="40"/>
        <w:jc w:val="both"/>
        <w:rPr>
          <w:rFonts w:ascii="Times New Roman" w:hAnsi="Times New Roman"/>
          <w:bCs/>
          <w:sz w:val="24"/>
          <w:szCs w:val="24"/>
          <w:lang w:eastAsia="ar-SA"/>
        </w:rPr>
      </w:pPr>
      <w:r>
        <w:rPr>
          <w:rFonts w:ascii="Times New Roman" w:hAnsi="Times New Roman"/>
          <w:b/>
          <w:sz w:val="24"/>
          <w:szCs w:val="24"/>
          <w:lang w:eastAsia="ar-SA"/>
        </w:rPr>
        <w:t>(6)</w:t>
      </w:r>
      <w:r>
        <w:rPr>
          <w:rFonts w:ascii="Times New Roman" w:hAnsi="Times New Roman"/>
          <w:sz w:val="24"/>
          <w:szCs w:val="24"/>
          <w:lang w:eastAsia="ar-SA"/>
        </w:rPr>
        <w:t xml:space="preserve"> Страните уговарят гаранционни срокове за видовете строително монтажни работи в размер съгласно минималните изисквания на </w:t>
      </w:r>
      <w:r>
        <w:rPr>
          <w:rFonts w:ascii="Times New Roman" w:hAnsi="Times New Roman"/>
          <w:bCs/>
          <w:sz w:val="24"/>
          <w:szCs w:val="24"/>
          <w:lang w:eastAsia="ar-SA"/>
        </w:rPr>
        <w:t xml:space="preserve">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w:t>
      </w:r>
      <w:r>
        <w:rPr>
          <w:rFonts w:ascii="Times New Roman" w:hAnsi="Times New Roman"/>
          <w:bCs/>
          <w:i/>
          <w:sz w:val="24"/>
          <w:szCs w:val="24"/>
          <w:lang w:eastAsia="ar-SA"/>
        </w:rPr>
        <w:t>(ако са налице различни предложения, те се описват тук).</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(7)</w:t>
      </w:r>
      <w:r>
        <w:rPr>
          <w:rFonts w:ascii="Times New Roman" w:hAnsi="Times New Roman"/>
          <w:sz w:val="24"/>
          <w:szCs w:val="24"/>
          <w:lang w:eastAsia="ar-SA"/>
        </w:rPr>
        <w:t xml:space="preserve"> Гаранционният срок започва да тече от датата на окончателното приемане на изпълнението на обекта.</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 (8) ИЗПЪЛНИТЕЛЯТ</w:t>
      </w:r>
      <w:r>
        <w:rPr>
          <w:rFonts w:ascii="Times New Roman" w:hAnsi="Times New Roman"/>
          <w:sz w:val="24"/>
          <w:szCs w:val="24"/>
          <w:lang w:eastAsia="ar-SA"/>
        </w:rPr>
        <w:t xml:space="preserve"> се задължава за целия период на гаранционния срок да поправи всяка некачествено изпълнена работа и/или скрит дефект, за която има надлежно съставен протокол за констатация. Констатирането на некачествено изпълнени работи и/или на скрити дефекти през гаранционния срок се извършва чрез подписването на протокол за констатация между </w:t>
      </w:r>
      <w:r>
        <w:rPr>
          <w:rFonts w:ascii="Times New Roman" w:hAnsi="Times New Roman"/>
          <w:b/>
          <w:sz w:val="24"/>
          <w:szCs w:val="24"/>
          <w:lang w:eastAsia="ar-SA"/>
        </w:rPr>
        <w:t>ВЪЗЛОЖИТЕЛЯ</w:t>
      </w:r>
      <w:r>
        <w:rPr>
          <w:rFonts w:ascii="Times New Roman" w:hAnsi="Times New Roman"/>
          <w:sz w:val="24"/>
          <w:szCs w:val="24"/>
          <w:lang w:eastAsia="ar-SA"/>
        </w:rPr>
        <w:t xml:space="preserve"> и </w:t>
      </w:r>
      <w:r>
        <w:rPr>
          <w:rFonts w:ascii="Times New Roman" w:hAnsi="Times New Roman"/>
          <w:b/>
          <w:sz w:val="24"/>
          <w:szCs w:val="24"/>
          <w:lang w:eastAsia="ar-SA"/>
        </w:rPr>
        <w:t>ИЗПЪЛНИТЕЛЯ</w:t>
      </w:r>
      <w:r>
        <w:rPr>
          <w:rFonts w:ascii="Times New Roman" w:hAnsi="Times New Roman"/>
          <w:sz w:val="24"/>
          <w:szCs w:val="24"/>
          <w:lang w:eastAsia="ar-SA"/>
        </w:rPr>
        <w:t xml:space="preserve"> или надлежно </w:t>
      </w:r>
      <w:r>
        <w:rPr>
          <w:rFonts w:ascii="Times New Roman" w:hAnsi="Times New Roman"/>
          <w:sz w:val="24"/>
          <w:szCs w:val="24"/>
          <w:lang w:eastAsia="ar-SA"/>
        </w:rPr>
        <w:lastRenderedPageBreak/>
        <w:t xml:space="preserve">упълномощени от тях лица. </w:t>
      </w:r>
      <w:r>
        <w:rPr>
          <w:rFonts w:ascii="Times New Roman" w:hAnsi="Times New Roman"/>
          <w:b/>
          <w:sz w:val="24"/>
          <w:szCs w:val="24"/>
          <w:lang w:eastAsia="ar-SA"/>
        </w:rPr>
        <w:t>ИЗПЪЛНИТЕЛЯТ</w:t>
      </w:r>
      <w:r>
        <w:rPr>
          <w:rFonts w:ascii="Times New Roman" w:hAnsi="Times New Roman"/>
          <w:sz w:val="24"/>
          <w:szCs w:val="24"/>
          <w:lang w:eastAsia="ar-SA"/>
        </w:rPr>
        <w:t xml:space="preserve"> е длъжен да се яви за оглед и за подписване на протокол в рамките на 3(три) работни дни след получаване на писмено искане за това от страна на </w:t>
      </w:r>
      <w:r>
        <w:rPr>
          <w:rFonts w:ascii="Times New Roman" w:hAnsi="Times New Roman"/>
          <w:b/>
          <w:sz w:val="24"/>
          <w:szCs w:val="24"/>
          <w:lang w:eastAsia="ar-SA"/>
        </w:rPr>
        <w:t xml:space="preserve">ВЪЗЛОЖИТЕЛЯ. </w:t>
      </w:r>
      <w:r>
        <w:rPr>
          <w:rFonts w:ascii="Times New Roman" w:hAnsi="Times New Roman"/>
          <w:sz w:val="24"/>
          <w:szCs w:val="24"/>
          <w:lang w:eastAsia="ar-SA"/>
        </w:rPr>
        <w:t xml:space="preserve">Искането може да бъде изпратено на хартия или по електронен път, на посочените в настоящия договор данни за контакт, като получаването се удостоверява с подпис или с потвърждение за получено писмо по електронната поща. При неявяване на </w:t>
      </w:r>
      <w:r>
        <w:rPr>
          <w:rFonts w:ascii="Times New Roman" w:hAnsi="Times New Roman"/>
          <w:b/>
          <w:sz w:val="24"/>
          <w:szCs w:val="24"/>
          <w:lang w:eastAsia="ar-SA"/>
        </w:rPr>
        <w:t>ИЗПЪЛНИТЕЛЯ</w:t>
      </w:r>
      <w:r>
        <w:rPr>
          <w:rFonts w:ascii="Times New Roman" w:hAnsi="Times New Roman"/>
          <w:sz w:val="24"/>
          <w:szCs w:val="24"/>
          <w:lang w:eastAsia="ar-SA"/>
        </w:rPr>
        <w:t xml:space="preserve"> в определения срок,  протоколът се подписва от двама свидетели и нарушението се счита за установено</w:t>
      </w:r>
      <w:r>
        <w:rPr>
          <w:rFonts w:ascii="Times New Roman" w:hAnsi="Times New Roman"/>
          <w:color w:val="000000"/>
          <w:sz w:val="24"/>
          <w:szCs w:val="24"/>
        </w:rPr>
        <w:t xml:space="preserve">. </w:t>
      </w:r>
      <w:r>
        <w:rPr>
          <w:rFonts w:ascii="Times New Roman" w:hAnsi="Times New Roman"/>
          <w:b/>
          <w:sz w:val="24"/>
          <w:szCs w:val="24"/>
          <w:lang w:eastAsia="ar-SA"/>
        </w:rPr>
        <w:t xml:space="preserve">ИЗПЪЛНИТЕЛЯТ </w:t>
      </w:r>
      <w:r>
        <w:rPr>
          <w:rFonts w:ascii="Times New Roman" w:hAnsi="Times New Roman"/>
          <w:sz w:val="24"/>
          <w:szCs w:val="24"/>
          <w:lang w:eastAsia="ar-SA"/>
        </w:rPr>
        <w:t xml:space="preserve">се задължава да отстрани констатираното некачествено изпълнение и/или скрити дефекти в срок от 7 (седем) работни дни от съставянето на протокола, ако това е технологично възможно. Ако </w:t>
      </w:r>
      <w:r>
        <w:rPr>
          <w:rFonts w:ascii="Times New Roman" w:hAnsi="Times New Roman"/>
          <w:b/>
          <w:sz w:val="24"/>
          <w:szCs w:val="24"/>
          <w:lang w:eastAsia="ar-SA"/>
        </w:rPr>
        <w:t xml:space="preserve">ИЗЪЛНИТЕЛЯТ </w:t>
      </w:r>
      <w:r>
        <w:rPr>
          <w:rFonts w:ascii="Times New Roman" w:hAnsi="Times New Roman"/>
          <w:sz w:val="24"/>
          <w:szCs w:val="24"/>
          <w:lang w:eastAsia="ar-SA"/>
        </w:rPr>
        <w:t xml:space="preserve">не започне работа по отстраняване на констатирания дефект или не представи на </w:t>
      </w:r>
      <w:r>
        <w:rPr>
          <w:rFonts w:ascii="Times New Roman" w:hAnsi="Times New Roman"/>
          <w:b/>
          <w:sz w:val="24"/>
          <w:szCs w:val="24"/>
          <w:lang w:eastAsia="ar-SA"/>
        </w:rPr>
        <w:t>ВЪЗЛОЖИТЕЛЯ</w:t>
      </w:r>
      <w:r>
        <w:rPr>
          <w:rFonts w:ascii="Times New Roman" w:hAnsi="Times New Roman"/>
          <w:sz w:val="24"/>
          <w:szCs w:val="24"/>
          <w:lang w:eastAsia="ar-SA"/>
        </w:rPr>
        <w:t xml:space="preserve"> аргументирано становище и план за поправяне на некачествено изпълнени работи и/или  за отстраняване на скрити дефекти в посочения в предишното изречение срок, последният има право да организира самостоятелно изпълнението на тези задължения за сметка на </w:t>
      </w:r>
      <w:r>
        <w:rPr>
          <w:rFonts w:ascii="Times New Roman" w:hAnsi="Times New Roman"/>
          <w:b/>
          <w:sz w:val="24"/>
          <w:szCs w:val="24"/>
          <w:lang w:eastAsia="ar-SA"/>
        </w:rPr>
        <w:t>ИЗПЪЛНИТЕЛЯ</w:t>
      </w:r>
      <w:r>
        <w:rPr>
          <w:rFonts w:ascii="Times New Roman" w:hAnsi="Times New Roman"/>
          <w:sz w:val="24"/>
          <w:szCs w:val="24"/>
          <w:lang w:eastAsia="ar-SA"/>
        </w:rPr>
        <w:t xml:space="preserve"> като задържи направените разходи от предоставената гаранция за изпълнение, а ако нейният размер не е достатъчен - да изиска възстановяването на направените разходи по съдебен ред.  </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(8)</w:t>
      </w:r>
      <w:r>
        <w:rPr>
          <w:rFonts w:ascii="Times New Roman" w:hAnsi="Times New Roman"/>
          <w:sz w:val="24"/>
          <w:szCs w:val="24"/>
          <w:lang w:eastAsia="ar-SA"/>
        </w:rPr>
        <w:t xml:space="preserve"> Проявените дефекти и недостатъци, възникнали през периода на изпълнение на договора се констатират с протокол, подписан от представители на страните по договора, в който се посочват и сроковете за отстраняването им.</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(9)</w:t>
      </w:r>
      <w:r>
        <w:rPr>
          <w:rFonts w:ascii="Times New Roman" w:hAnsi="Times New Roman"/>
          <w:sz w:val="24"/>
          <w:szCs w:val="24"/>
          <w:lang w:eastAsia="ar-SA"/>
        </w:rPr>
        <w:t xml:space="preserve"> Всички предписания и заповеди, свързани с изпълнението на СМР, издадени от оправомощените за това лица и специализираните контролни органи съгласно Закона за устройство на територията, се вписват в заповедната книга на Строежа, която се съхранява на строежа от </w:t>
      </w:r>
      <w:r>
        <w:rPr>
          <w:rFonts w:ascii="Times New Roman" w:hAnsi="Times New Roman"/>
          <w:b/>
          <w:sz w:val="24"/>
          <w:szCs w:val="24"/>
          <w:lang w:eastAsia="ar-SA"/>
        </w:rPr>
        <w:t>ИЗПЪЛНИТЕЛЯ</w:t>
      </w:r>
      <w:r>
        <w:rPr>
          <w:rFonts w:ascii="Times New Roman" w:hAnsi="Times New Roman"/>
          <w:sz w:val="24"/>
          <w:szCs w:val="24"/>
          <w:lang w:eastAsia="ar-SA"/>
        </w:rPr>
        <w:t xml:space="preserve">. Лицата, издали предписанията, респ. заповедите, задължително ги подписват и датират. </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(10) </w:t>
      </w:r>
      <w:r>
        <w:rPr>
          <w:rFonts w:ascii="Times New Roman" w:hAnsi="Times New Roman"/>
          <w:sz w:val="24"/>
          <w:szCs w:val="24"/>
          <w:lang w:eastAsia="ar-SA"/>
        </w:rPr>
        <w:t xml:space="preserve">Предписанията и заповедите, вписани в заповедната книга, са задължителни за </w:t>
      </w:r>
      <w:r>
        <w:rPr>
          <w:rFonts w:ascii="Times New Roman" w:hAnsi="Times New Roman"/>
          <w:b/>
          <w:sz w:val="24"/>
          <w:szCs w:val="24"/>
          <w:lang w:eastAsia="ar-SA"/>
        </w:rPr>
        <w:t>ИЗПЪЛНИТЕЛЯ</w:t>
      </w:r>
      <w:r>
        <w:rPr>
          <w:rFonts w:ascii="Times New Roman" w:hAnsi="Times New Roman"/>
          <w:sz w:val="24"/>
          <w:szCs w:val="24"/>
          <w:lang w:eastAsia="ar-SA"/>
        </w:rPr>
        <w:t xml:space="preserve">. </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b/>
          <w:sz w:val="24"/>
          <w:szCs w:val="24"/>
        </w:rPr>
        <w:t xml:space="preserve">(11) </w:t>
      </w:r>
      <w:r>
        <w:rPr>
          <w:rFonts w:ascii="Times New Roman" w:hAnsi="Times New Roman"/>
          <w:sz w:val="24"/>
          <w:szCs w:val="24"/>
        </w:rPr>
        <w:t xml:space="preserve">Ако </w:t>
      </w:r>
      <w:r>
        <w:rPr>
          <w:rFonts w:ascii="Times New Roman" w:hAnsi="Times New Roman"/>
          <w:b/>
          <w:sz w:val="24"/>
          <w:szCs w:val="24"/>
        </w:rPr>
        <w:t>ИЗПЪЛНИТЕЛЯТ</w:t>
      </w:r>
      <w:r>
        <w:rPr>
          <w:rFonts w:ascii="Times New Roman" w:hAnsi="Times New Roman"/>
          <w:sz w:val="24"/>
          <w:szCs w:val="24"/>
        </w:rPr>
        <w:t xml:space="preserve"> не иска да изпълни предписание или заповед на </w:t>
      </w:r>
      <w:r>
        <w:rPr>
          <w:rFonts w:ascii="Times New Roman" w:hAnsi="Times New Roman"/>
          <w:b/>
          <w:sz w:val="24"/>
          <w:szCs w:val="24"/>
        </w:rPr>
        <w:t>ВЪЗЛОЖИТЕЛЯ</w:t>
      </w:r>
      <w:r>
        <w:rPr>
          <w:rFonts w:ascii="Times New Roman" w:hAnsi="Times New Roman"/>
          <w:sz w:val="24"/>
          <w:szCs w:val="24"/>
        </w:rPr>
        <w:t xml:space="preserve"> или </w:t>
      </w:r>
      <w:r>
        <w:rPr>
          <w:rFonts w:ascii="Times New Roman" w:hAnsi="Times New Roman"/>
          <w:b/>
          <w:sz w:val="24"/>
          <w:szCs w:val="24"/>
        </w:rPr>
        <w:t>КОНСУЛТАНТА</w:t>
      </w:r>
      <w:r>
        <w:rPr>
          <w:rFonts w:ascii="Times New Roman" w:hAnsi="Times New Roman"/>
          <w:sz w:val="24"/>
          <w:szCs w:val="24"/>
        </w:rPr>
        <w:t>, той има право в 3-дневен срок от тяхното издаване да впише мотивиран отказ в заповедната книга.</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b/>
          <w:sz w:val="24"/>
          <w:szCs w:val="24"/>
        </w:rPr>
        <w:t xml:space="preserve">(12) </w:t>
      </w:r>
      <w:r>
        <w:rPr>
          <w:rFonts w:ascii="Times New Roman" w:hAnsi="Times New Roman"/>
          <w:sz w:val="24"/>
          <w:szCs w:val="24"/>
        </w:rPr>
        <w:t xml:space="preserve">В случай, че в 7-дневен срок от вписване на мотивирания отказ </w:t>
      </w:r>
      <w:r>
        <w:rPr>
          <w:rFonts w:ascii="Times New Roman" w:hAnsi="Times New Roman"/>
          <w:b/>
          <w:sz w:val="24"/>
          <w:szCs w:val="24"/>
        </w:rPr>
        <w:t>ВЪЗЛОЖИТЕЛЯТ</w:t>
      </w:r>
      <w:r>
        <w:rPr>
          <w:rFonts w:ascii="Times New Roman" w:hAnsi="Times New Roman"/>
          <w:sz w:val="24"/>
          <w:szCs w:val="24"/>
        </w:rPr>
        <w:t xml:space="preserve"> или </w:t>
      </w:r>
      <w:r>
        <w:rPr>
          <w:rFonts w:ascii="Times New Roman" w:hAnsi="Times New Roman"/>
          <w:b/>
          <w:sz w:val="24"/>
          <w:szCs w:val="24"/>
        </w:rPr>
        <w:t xml:space="preserve">КОНСУЛТАНТЪТ </w:t>
      </w:r>
      <w:r>
        <w:rPr>
          <w:rFonts w:ascii="Times New Roman" w:hAnsi="Times New Roman"/>
          <w:sz w:val="24"/>
          <w:szCs w:val="24"/>
        </w:rPr>
        <w:t xml:space="preserve">писмено не отмени предписанието или заповедта си, то </w:t>
      </w:r>
      <w:r>
        <w:rPr>
          <w:rFonts w:ascii="Times New Roman" w:hAnsi="Times New Roman"/>
          <w:b/>
          <w:sz w:val="24"/>
          <w:szCs w:val="24"/>
        </w:rPr>
        <w:t>ИЗПЪЛНИТЕЛЯТ</w:t>
      </w:r>
      <w:r>
        <w:rPr>
          <w:rFonts w:ascii="Times New Roman" w:hAnsi="Times New Roman"/>
          <w:sz w:val="24"/>
          <w:szCs w:val="24"/>
        </w:rPr>
        <w:t xml:space="preserve"> в 3-дневен срок може да направи възражение пред органите на ДНСК, като до произнасянето им строителството се спира. След проверка органите на ДНСК издават задължителни указания, свързани с изпълнението на СМР по договора. </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b/>
          <w:sz w:val="24"/>
          <w:szCs w:val="24"/>
        </w:rPr>
        <w:t xml:space="preserve">(13) </w:t>
      </w:r>
      <w:r>
        <w:rPr>
          <w:rFonts w:ascii="Times New Roman" w:hAnsi="Times New Roman"/>
          <w:sz w:val="24"/>
          <w:szCs w:val="24"/>
        </w:rPr>
        <w:t>При установени по време на строителството разлики в предвидените количества и/или видове СМР, вследствие направени точни измервания на мястото на изпълнение, е допустимо замяна в количествена сметка (КС) / количествено-стойностната сметка (КСС) при спазване на следните условия:</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sz w:val="24"/>
          <w:szCs w:val="24"/>
        </w:rPr>
        <w:t>1. Наличие на предварително одобрение от Възложителя за необходимостта от извършване на промени.</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sz w:val="24"/>
          <w:szCs w:val="24"/>
        </w:rPr>
        <w:lastRenderedPageBreak/>
        <w:t>2. Искане за плащане за тези промени може да бъде направено единствено след приключване на СМР на обекта.</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sz w:val="24"/>
          <w:szCs w:val="24"/>
        </w:rPr>
        <w:t>3. Изпълнителят задължително представя към искането за плащане документи, подкрепящи исканите промени – заменителна таблица, констативни протоколи, становища на компетентни органи, заповедна книга, актове за приемане на СМР и др.</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sz w:val="24"/>
          <w:szCs w:val="24"/>
        </w:rPr>
        <w:t>4. Общата стойност на промените в количествата СМР по КСС за целия период на изпълнение не трябва да надвишава с повече от 15% стойността на договора за строителство, посочен в чл. 2, ал. 1. Компенсацията се извършва чрез намаления на количества по други позиции от първоначално определеното КСС или чрез отпадане необходимостта от извършване на дадени позиции от КСС.</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sz w:val="24"/>
          <w:szCs w:val="24"/>
        </w:rPr>
        <w:t>5. След направената промяна общата стойност на КСС към договора за строителство не се увеличава.</w:t>
      </w:r>
    </w:p>
    <w:p w:rsidR="008109D5" w:rsidRDefault="008109D5" w:rsidP="008109D5">
      <w:pPr>
        <w:tabs>
          <w:tab w:val="left" w:pos="9922"/>
        </w:tabs>
        <w:spacing w:afterLines="40"/>
        <w:jc w:val="both"/>
        <w:rPr>
          <w:rFonts w:ascii="Times New Roman" w:hAnsi="Times New Roman"/>
          <w:sz w:val="24"/>
          <w:szCs w:val="24"/>
        </w:rPr>
      </w:pPr>
      <w:r>
        <w:rPr>
          <w:rFonts w:ascii="Times New Roman" w:hAnsi="Times New Roman"/>
          <w:b/>
          <w:sz w:val="24"/>
          <w:szCs w:val="24"/>
        </w:rPr>
        <w:t>(14)</w:t>
      </w:r>
      <w:r>
        <w:rPr>
          <w:rFonts w:ascii="Times New Roman" w:hAnsi="Times New Roman"/>
          <w:sz w:val="24"/>
          <w:szCs w:val="24"/>
        </w:rPr>
        <w:t xml:space="preserve"> В случай че се налага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цена за съответната позиция остава същата или е по-ниска, от съответната цена по договора с Изпълнителя. При искане за възстановяване на средства за тази промяна, Изпълнителят задължително представя копие на документи, подкрепящи исканите промени – заменителна таблица, констативни протоколи, становища на компетентни органи, заповедна книга, актове за приемане на СМР с отразена извършената промяна/замяна на материала, анализи на единичните цени на СМР и др. </w:t>
      </w:r>
    </w:p>
    <w:p w:rsidR="008109D5" w:rsidRDefault="008109D5" w:rsidP="008109D5">
      <w:pPr>
        <w:tabs>
          <w:tab w:val="left" w:pos="9922"/>
        </w:tabs>
        <w:suppressAutoHyphens/>
        <w:spacing w:afterLines="40"/>
        <w:jc w:val="both"/>
        <w:rPr>
          <w:rFonts w:ascii="Times New Roman" w:hAnsi="Times New Roman"/>
          <w:sz w:val="24"/>
          <w:szCs w:val="24"/>
          <w:lang w:eastAsia="ar-SA"/>
        </w:rPr>
      </w:pP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НЕИЗПЪЛНЕНИЕ. ОТГОВОРНОСТ</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Чл. 10. (1)</w:t>
      </w:r>
      <w:r>
        <w:rPr>
          <w:rFonts w:ascii="Times New Roman" w:hAnsi="Times New Roman"/>
          <w:sz w:val="24"/>
          <w:szCs w:val="24"/>
          <w:lang w:eastAsia="ar-SA"/>
        </w:rPr>
        <w:t xml:space="preserve"> При неспазване на срока за изпълнение на договора по вина на </w:t>
      </w:r>
      <w:r>
        <w:rPr>
          <w:rFonts w:ascii="Times New Roman" w:hAnsi="Times New Roman"/>
          <w:b/>
          <w:sz w:val="24"/>
          <w:szCs w:val="24"/>
          <w:lang w:eastAsia="ar-SA"/>
        </w:rPr>
        <w:t>ИЗПЪЛНИТЕЛЯ</w:t>
      </w:r>
      <w:r>
        <w:rPr>
          <w:rFonts w:ascii="Times New Roman" w:hAnsi="Times New Roman"/>
          <w:sz w:val="24"/>
          <w:szCs w:val="24"/>
          <w:lang w:eastAsia="ar-SA"/>
        </w:rPr>
        <w:t xml:space="preserve">, същият дължи на </w:t>
      </w:r>
      <w:r>
        <w:rPr>
          <w:rFonts w:ascii="Times New Roman" w:hAnsi="Times New Roman"/>
          <w:b/>
          <w:sz w:val="24"/>
          <w:szCs w:val="24"/>
          <w:lang w:eastAsia="ar-SA"/>
        </w:rPr>
        <w:t>ВЪЗЛОЖИТЕЛЯ</w:t>
      </w:r>
      <w:r>
        <w:rPr>
          <w:rFonts w:ascii="Times New Roman" w:hAnsi="Times New Roman"/>
          <w:sz w:val="24"/>
          <w:szCs w:val="24"/>
          <w:lang w:eastAsia="ar-SA"/>
        </w:rPr>
        <w:t xml:space="preserve"> неустойка в размер на 0,01 % от стойността на неизпълнените видове работи по обекта, за всеки ден закъснение, но не повече от 10 % от тази стойност. </w:t>
      </w:r>
    </w:p>
    <w:p w:rsidR="008109D5" w:rsidRDefault="008109D5" w:rsidP="008109D5">
      <w:pPr>
        <w:suppressAutoHyphens/>
        <w:spacing w:after="0"/>
        <w:jc w:val="both"/>
        <w:rPr>
          <w:rFonts w:ascii="Times New Roman" w:hAnsi="Times New Roman"/>
          <w:sz w:val="24"/>
          <w:szCs w:val="24"/>
        </w:rPr>
      </w:pPr>
      <w:r>
        <w:rPr>
          <w:rFonts w:ascii="Times New Roman" w:hAnsi="Times New Roman"/>
          <w:b/>
          <w:sz w:val="24"/>
          <w:szCs w:val="24"/>
          <w:lang w:eastAsia="ar-SA"/>
        </w:rPr>
        <w:t>(2)</w:t>
      </w:r>
      <w:r>
        <w:rPr>
          <w:rFonts w:ascii="Times New Roman" w:hAnsi="Times New Roman"/>
          <w:sz w:val="24"/>
          <w:szCs w:val="24"/>
        </w:rPr>
        <w:t xml:space="preserve">При забава на плащане по чл. 4 </w:t>
      </w:r>
      <w:r>
        <w:rPr>
          <w:rFonts w:ascii="Times New Roman" w:hAnsi="Times New Roman"/>
          <w:b/>
          <w:bCs/>
          <w:iCs/>
          <w:sz w:val="24"/>
          <w:szCs w:val="24"/>
        </w:rPr>
        <w:t xml:space="preserve">ВЪЗЛОЖИТЕЛЯТ </w:t>
      </w:r>
      <w:r>
        <w:rPr>
          <w:rFonts w:ascii="Times New Roman" w:hAnsi="Times New Roman"/>
          <w:sz w:val="24"/>
          <w:szCs w:val="24"/>
        </w:rPr>
        <w:t xml:space="preserve">дължи на </w:t>
      </w:r>
      <w:r>
        <w:rPr>
          <w:rFonts w:ascii="Times New Roman" w:hAnsi="Times New Roman"/>
          <w:b/>
          <w:bCs/>
          <w:iCs/>
          <w:sz w:val="24"/>
          <w:szCs w:val="24"/>
        </w:rPr>
        <w:t xml:space="preserve">ИЗПЪЛНИТЕЛЯ </w:t>
      </w:r>
      <w:r>
        <w:rPr>
          <w:rFonts w:ascii="Times New Roman" w:hAnsi="Times New Roman"/>
          <w:sz w:val="24"/>
          <w:szCs w:val="24"/>
        </w:rPr>
        <w:t xml:space="preserve">неустойка в размер на 0,1 % </w:t>
      </w:r>
      <w:r>
        <w:rPr>
          <w:rFonts w:ascii="Times New Roman" w:hAnsi="Times New Roman"/>
          <w:iCs/>
          <w:sz w:val="24"/>
          <w:szCs w:val="24"/>
        </w:rPr>
        <w:t xml:space="preserve">(нула цяло и една десети на сто) от </w:t>
      </w:r>
      <w:r>
        <w:rPr>
          <w:rFonts w:ascii="Times New Roman" w:hAnsi="Times New Roman"/>
          <w:sz w:val="24"/>
          <w:szCs w:val="24"/>
        </w:rPr>
        <w:t xml:space="preserve">съответното възнаграждение без ДДС, определено съгласно чл. 4, ал. 1 за всеки ден забава, но не повече от 10 % </w:t>
      </w:r>
      <w:r>
        <w:rPr>
          <w:rFonts w:ascii="Times New Roman" w:hAnsi="Times New Roman"/>
          <w:iCs/>
          <w:sz w:val="24"/>
          <w:szCs w:val="24"/>
        </w:rPr>
        <w:t xml:space="preserve">(десет на сто) </w:t>
      </w:r>
      <w:r>
        <w:rPr>
          <w:rFonts w:ascii="Times New Roman" w:hAnsi="Times New Roman"/>
          <w:sz w:val="24"/>
          <w:szCs w:val="24"/>
        </w:rPr>
        <w:t>от него.</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(3) </w:t>
      </w:r>
      <w:r>
        <w:rPr>
          <w:rFonts w:ascii="Times New Roman" w:hAnsi="Times New Roman"/>
          <w:sz w:val="24"/>
          <w:szCs w:val="24"/>
          <w:lang w:eastAsia="ar-SA"/>
        </w:rPr>
        <w:t>Предвидените в договора неустойки не лишават изправната страна от правото да търси обезщетение за вреди - претърпени загуби и пропуснати ползи, доколкото те са пряка и непосредствена последица от лошото изпълнение и са могли да бъдат предвидени при пораждане на задължението. Но ако неизправната страна е била недобросъвестна</w:t>
      </w:r>
      <w:r>
        <w:rPr>
          <w:rFonts w:ascii="Times New Roman" w:hAnsi="Times New Roman"/>
          <w:sz w:val="24"/>
          <w:szCs w:val="24"/>
          <w:vertAlign w:val="superscript"/>
          <w:lang w:eastAsia="ar-SA"/>
        </w:rPr>
        <w:footnoteReference w:customMarkFollows="1" w:id="3"/>
        <w:sym w:font="Symbol" w:char="002A"/>
      </w:r>
      <w:r>
        <w:rPr>
          <w:rFonts w:ascii="Times New Roman" w:hAnsi="Times New Roman"/>
          <w:sz w:val="24"/>
          <w:szCs w:val="24"/>
          <w:lang w:eastAsia="ar-SA"/>
        </w:rPr>
        <w:t>, тя отговаря за всички преки и непосредствени вреди.</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(4) </w:t>
      </w:r>
      <w:r>
        <w:rPr>
          <w:rFonts w:ascii="Times New Roman" w:hAnsi="Times New Roman"/>
          <w:sz w:val="24"/>
          <w:szCs w:val="24"/>
          <w:lang w:eastAsia="ar-SA"/>
        </w:rPr>
        <w:t>Наложените глоби и други санкции от наказващи органи се заплащат от виновната за нарушението страна.</w:t>
      </w:r>
    </w:p>
    <w:p w:rsidR="008109D5" w:rsidRDefault="008109D5" w:rsidP="008109D5">
      <w:pPr>
        <w:tabs>
          <w:tab w:val="left" w:pos="9922"/>
        </w:tabs>
        <w:suppressAutoHyphens/>
        <w:spacing w:afterLines="40"/>
        <w:jc w:val="both"/>
        <w:rPr>
          <w:rFonts w:ascii="Times New Roman" w:hAnsi="Times New Roman"/>
          <w:sz w:val="24"/>
          <w:szCs w:val="24"/>
          <w:lang w:eastAsia="ar-SA"/>
        </w:rPr>
      </w:pP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lastRenderedPageBreak/>
        <w:t>ПРЕКРАТЯВАНЕ НА ДОГОВОРА. РАЗВАЛЯНЕ.</w:t>
      </w: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napToGrid w:val="0"/>
          <w:sz w:val="24"/>
          <w:szCs w:val="24"/>
          <w:lang w:eastAsia="ar-SA"/>
        </w:rPr>
        <w:t>Чл.11. (1)</w:t>
      </w:r>
      <w:r>
        <w:rPr>
          <w:rFonts w:ascii="Times New Roman" w:hAnsi="Times New Roman"/>
          <w:snapToGrid w:val="0"/>
          <w:sz w:val="24"/>
          <w:szCs w:val="24"/>
          <w:lang w:eastAsia="ar-SA"/>
        </w:rPr>
        <w:t xml:space="preserve"> Действието на този договор се прекратява:</w:t>
      </w:r>
    </w:p>
    <w:p w:rsidR="008109D5" w:rsidRDefault="008109D5" w:rsidP="008109D5">
      <w:pPr>
        <w:tabs>
          <w:tab w:val="left" w:pos="9922"/>
        </w:tabs>
        <w:suppressAutoHyphens/>
        <w:spacing w:afterLines="40"/>
        <w:jc w:val="both"/>
        <w:rPr>
          <w:rFonts w:ascii="Times New Roman" w:hAnsi="Times New Roman"/>
          <w:snapToGrid w:val="0"/>
          <w:sz w:val="24"/>
          <w:szCs w:val="24"/>
          <w:lang w:eastAsia="ar-SA"/>
        </w:rPr>
      </w:pPr>
      <w:r>
        <w:rPr>
          <w:rFonts w:ascii="Times New Roman" w:hAnsi="Times New Roman"/>
          <w:snapToGrid w:val="0"/>
          <w:sz w:val="24"/>
          <w:szCs w:val="24"/>
          <w:lang w:eastAsia="ar-SA"/>
        </w:rPr>
        <w:t xml:space="preserve">          1. с изпълнение на всички задължения по договора;</w:t>
      </w:r>
    </w:p>
    <w:p w:rsidR="008109D5" w:rsidRDefault="008109D5" w:rsidP="008109D5">
      <w:pPr>
        <w:tabs>
          <w:tab w:val="left" w:pos="9922"/>
        </w:tabs>
        <w:suppressAutoHyphens/>
        <w:spacing w:afterLines="40"/>
        <w:jc w:val="both"/>
        <w:rPr>
          <w:rFonts w:ascii="Times New Roman" w:hAnsi="Times New Roman"/>
          <w:snapToGrid w:val="0"/>
          <w:sz w:val="24"/>
          <w:szCs w:val="24"/>
          <w:lang w:eastAsia="ar-SA"/>
        </w:rPr>
      </w:pPr>
      <w:r>
        <w:rPr>
          <w:rFonts w:ascii="Times New Roman" w:hAnsi="Times New Roman"/>
          <w:snapToGrid w:val="0"/>
          <w:sz w:val="24"/>
          <w:szCs w:val="24"/>
          <w:lang w:eastAsia="ar-SA"/>
        </w:rPr>
        <w:t xml:space="preserve">          2. по взаимно съгласие между страните;</w:t>
      </w:r>
    </w:p>
    <w:p w:rsidR="008109D5" w:rsidRDefault="008109D5" w:rsidP="008109D5">
      <w:pPr>
        <w:tabs>
          <w:tab w:val="left" w:pos="9922"/>
        </w:tabs>
        <w:suppressAutoHyphens/>
        <w:spacing w:afterLines="40"/>
        <w:jc w:val="both"/>
        <w:rPr>
          <w:rFonts w:ascii="Times New Roman" w:hAnsi="Times New Roman"/>
          <w:snapToGrid w:val="0"/>
          <w:sz w:val="24"/>
          <w:szCs w:val="24"/>
          <w:lang w:eastAsia="ar-SA"/>
        </w:rPr>
      </w:pPr>
      <w:r>
        <w:rPr>
          <w:rFonts w:ascii="Times New Roman" w:hAnsi="Times New Roman"/>
          <w:snapToGrid w:val="0"/>
          <w:sz w:val="24"/>
          <w:szCs w:val="24"/>
          <w:lang w:eastAsia="ar-SA"/>
        </w:rPr>
        <w:t xml:space="preserve">         3. при настъпване на обективна невъзможност за изпълнение на възложената работа.</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snapToGrid w:val="0"/>
          <w:sz w:val="24"/>
          <w:szCs w:val="24"/>
          <w:lang w:eastAsia="ar-SA"/>
        </w:rPr>
        <w:t xml:space="preserve">         4. с </w:t>
      </w:r>
      <w:r>
        <w:rPr>
          <w:rFonts w:ascii="Times New Roman" w:hAnsi="Times New Roman"/>
          <w:sz w:val="24"/>
          <w:szCs w:val="24"/>
          <w:lang w:eastAsia="ar-SA"/>
        </w:rPr>
        <w:t xml:space="preserve">писмено уведомление до </w:t>
      </w:r>
      <w:r>
        <w:rPr>
          <w:rFonts w:ascii="Times New Roman" w:hAnsi="Times New Roman"/>
          <w:b/>
          <w:sz w:val="24"/>
          <w:szCs w:val="24"/>
          <w:lang w:eastAsia="ar-SA"/>
        </w:rPr>
        <w:t>ИЗПЪЛНИТЕЛЯ</w:t>
      </w:r>
      <w:r>
        <w:rPr>
          <w:rFonts w:ascii="Times New Roman" w:hAnsi="Times New Roman"/>
          <w:sz w:val="24"/>
          <w:szCs w:val="24"/>
          <w:lang w:eastAsia="ar-SA"/>
        </w:rPr>
        <w:t xml:space="preserve">, ако в резултат на обстоятелства, възникнали след сключването на Договора, </w:t>
      </w:r>
      <w:r>
        <w:rPr>
          <w:rFonts w:ascii="Times New Roman" w:hAnsi="Times New Roman"/>
          <w:b/>
          <w:sz w:val="24"/>
          <w:szCs w:val="24"/>
          <w:lang w:eastAsia="ar-SA"/>
        </w:rPr>
        <w:t>ВЪЗЛОЖИТЕЛЯТ</w:t>
      </w:r>
      <w:r>
        <w:rPr>
          <w:rFonts w:ascii="Times New Roman" w:hAnsi="Times New Roman"/>
          <w:sz w:val="24"/>
          <w:szCs w:val="24"/>
          <w:lang w:eastAsia="ar-SA"/>
        </w:rPr>
        <w:t xml:space="preserve"> не е в състояние да изпълни своите задължения.</w:t>
      </w:r>
    </w:p>
    <w:p w:rsidR="008109D5" w:rsidRDefault="008109D5" w:rsidP="008109D5">
      <w:pPr>
        <w:tabs>
          <w:tab w:val="left" w:pos="9922"/>
        </w:tabs>
        <w:suppressAutoHyphens/>
        <w:spacing w:afterLines="40"/>
        <w:jc w:val="both"/>
        <w:rPr>
          <w:rFonts w:ascii="Times New Roman" w:hAnsi="Times New Roman"/>
          <w:color w:val="000000"/>
          <w:sz w:val="24"/>
          <w:szCs w:val="24"/>
        </w:rPr>
      </w:pPr>
      <w:r>
        <w:rPr>
          <w:rFonts w:ascii="Times New Roman" w:hAnsi="Times New Roman"/>
          <w:sz w:val="24"/>
          <w:szCs w:val="24"/>
          <w:lang w:eastAsia="ar-SA"/>
        </w:rPr>
        <w:t xml:space="preserve">         5. </w:t>
      </w:r>
      <w:r>
        <w:rPr>
          <w:rFonts w:ascii="Times New Roman" w:hAnsi="Times New Roman"/>
          <w:color w:val="000000"/>
          <w:sz w:val="24"/>
          <w:szCs w:val="24"/>
        </w:rPr>
        <w:t xml:space="preserve">в случаите по чл.118, ал.1  от ЗОП; </w:t>
      </w:r>
    </w:p>
    <w:p w:rsidR="008109D5" w:rsidRDefault="008109D5" w:rsidP="008109D5">
      <w:pPr>
        <w:tabs>
          <w:tab w:val="left" w:pos="9922"/>
        </w:tabs>
        <w:suppressAutoHyphens/>
        <w:spacing w:afterLines="40"/>
        <w:jc w:val="both"/>
        <w:rPr>
          <w:rFonts w:ascii="Times New Roman" w:hAnsi="Times New Roman"/>
          <w:snapToGrid w:val="0"/>
          <w:sz w:val="24"/>
          <w:szCs w:val="24"/>
          <w:lang w:eastAsia="ar-SA"/>
        </w:rPr>
      </w:pPr>
      <w:r>
        <w:rPr>
          <w:rFonts w:ascii="Times New Roman" w:hAnsi="Times New Roman"/>
          <w:b/>
          <w:snapToGrid w:val="0"/>
          <w:sz w:val="24"/>
          <w:szCs w:val="24"/>
          <w:lang w:eastAsia="ar-SA"/>
        </w:rPr>
        <w:t xml:space="preserve"> (2)ВЪЗЛОЖИТЕЛЯТ</w:t>
      </w:r>
      <w:r>
        <w:rPr>
          <w:rFonts w:ascii="Times New Roman" w:hAnsi="Times New Roman"/>
          <w:snapToGrid w:val="0"/>
          <w:sz w:val="24"/>
          <w:szCs w:val="24"/>
          <w:lang w:eastAsia="ar-SA"/>
        </w:rPr>
        <w:t xml:space="preserve"> има право да развали договора, без да дължи каквато и да е неустойка и без да отправя покана за доброволно изпълнение по смисъла на чл. 87 от ЗЗД когато:</w:t>
      </w:r>
    </w:p>
    <w:p w:rsidR="008109D5" w:rsidRDefault="008109D5" w:rsidP="008109D5">
      <w:pPr>
        <w:tabs>
          <w:tab w:val="left" w:pos="9922"/>
        </w:tabs>
        <w:suppressAutoHyphens/>
        <w:spacing w:afterLines="40"/>
        <w:jc w:val="both"/>
        <w:rPr>
          <w:rFonts w:ascii="Times New Roman" w:hAnsi="Times New Roman"/>
          <w:snapToGrid w:val="0"/>
          <w:sz w:val="24"/>
          <w:szCs w:val="24"/>
          <w:lang w:eastAsia="ar-SA"/>
        </w:rPr>
      </w:pPr>
      <w:r>
        <w:rPr>
          <w:rFonts w:ascii="Times New Roman" w:hAnsi="Times New Roman"/>
          <w:snapToGrid w:val="0"/>
          <w:sz w:val="24"/>
          <w:szCs w:val="24"/>
          <w:lang w:eastAsia="ar-SA"/>
        </w:rPr>
        <w:t xml:space="preserve">        1. </w:t>
      </w:r>
      <w:r>
        <w:rPr>
          <w:rFonts w:ascii="Times New Roman" w:hAnsi="Times New Roman"/>
          <w:b/>
          <w:snapToGrid w:val="0"/>
          <w:sz w:val="24"/>
          <w:szCs w:val="24"/>
          <w:lang w:eastAsia="ar-SA"/>
        </w:rPr>
        <w:t>ИЗПЪЛНИТЕЛЯТ</w:t>
      </w:r>
      <w:r>
        <w:rPr>
          <w:rFonts w:ascii="Times New Roman" w:hAnsi="Times New Roman"/>
          <w:snapToGrid w:val="0"/>
          <w:sz w:val="24"/>
          <w:szCs w:val="24"/>
          <w:lang w:eastAsia="ar-SA"/>
        </w:rPr>
        <w:t xml:space="preserve"> не започне работите, които са му възложени в срок от 15 (петнадесет) работни дни, считано от датата на подписване на протокола за започване на работата или при отказ в този срок да подпише протокола за започване на работата</w:t>
      </w:r>
      <w:r>
        <w:rPr>
          <w:rFonts w:ascii="Times New Roman" w:hAnsi="Times New Roman"/>
          <w:sz w:val="24"/>
          <w:szCs w:val="24"/>
          <w:lang w:eastAsia="ar-SA"/>
        </w:rPr>
        <w:t>, при условия, че липсва двустранно констатиране на обективни обстоятелства, които обуславят незапочването на работите</w:t>
      </w:r>
      <w:r>
        <w:rPr>
          <w:rFonts w:ascii="Times New Roman" w:hAnsi="Times New Roman"/>
          <w:snapToGrid w:val="0"/>
          <w:sz w:val="24"/>
          <w:szCs w:val="24"/>
          <w:lang w:eastAsia="ar-SA"/>
        </w:rPr>
        <w:t>;</w:t>
      </w:r>
    </w:p>
    <w:p w:rsidR="008109D5" w:rsidRDefault="008109D5" w:rsidP="008109D5">
      <w:pPr>
        <w:tabs>
          <w:tab w:val="left" w:pos="9922"/>
        </w:tabs>
        <w:suppressAutoHyphens/>
        <w:spacing w:afterLines="40"/>
        <w:jc w:val="both"/>
        <w:rPr>
          <w:rFonts w:ascii="Times New Roman" w:hAnsi="Times New Roman"/>
          <w:snapToGrid w:val="0"/>
          <w:sz w:val="24"/>
          <w:szCs w:val="24"/>
          <w:lang w:eastAsia="ar-SA"/>
        </w:rPr>
      </w:pPr>
      <w:r>
        <w:rPr>
          <w:rFonts w:ascii="Times New Roman" w:hAnsi="Times New Roman"/>
          <w:snapToGrid w:val="0"/>
          <w:sz w:val="24"/>
          <w:szCs w:val="24"/>
          <w:lang w:eastAsia="ar-SA"/>
        </w:rPr>
        <w:t xml:space="preserve">        2. </w:t>
      </w:r>
      <w:r>
        <w:rPr>
          <w:rFonts w:ascii="Times New Roman" w:hAnsi="Times New Roman"/>
          <w:b/>
          <w:snapToGrid w:val="0"/>
          <w:sz w:val="24"/>
          <w:szCs w:val="24"/>
          <w:lang w:eastAsia="ar-SA"/>
        </w:rPr>
        <w:t>ИЗПЪЛНИТЕЛЯТ</w:t>
      </w:r>
      <w:r>
        <w:rPr>
          <w:rFonts w:ascii="Times New Roman" w:hAnsi="Times New Roman"/>
          <w:snapToGrid w:val="0"/>
          <w:sz w:val="24"/>
          <w:szCs w:val="24"/>
          <w:lang w:eastAsia="ar-SA"/>
        </w:rPr>
        <w:t xml:space="preserve"> бъде обявен в неплатежоспособност или когато бъде открита процедура за обявяване в несъстоятелност или ликвидация.</w:t>
      </w:r>
    </w:p>
    <w:p w:rsidR="008109D5" w:rsidRDefault="008109D5" w:rsidP="008109D5">
      <w:pPr>
        <w:tabs>
          <w:tab w:val="left" w:pos="9922"/>
        </w:tabs>
        <w:suppressAutoHyphens/>
        <w:spacing w:afterLines="40"/>
        <w:jc w:val="both"/>
        <w:rPr>
          <w:rFonts w:ascii="Times New Roman" w:hAnsi="Times New Roman"/>
          <w:snapToGrid w:val="0"/>
          <w:sz w:val="24"/>
          <w:szCs w:val="24"/>
          <w:lang w:eastAsia="ar-SA"/>
        </w:rPr>
      </w:pPr>
      <w:r>
        <w:rPr>
          <w:rFonts w:ascii="Times New Roman" w:hAnsi="Times New Roman"/>
          <w:b/>
          <w:snapToGrid w:val="0"/>
          <w:sz w:val="24"/>
          <w:szCs w:val="24"/>
          <w:lang w:eastAsia="ar-SA"/>
        </w:rPr>
        <w:t>(3)</w:t>
      </w:r>
      <w:r>
        <w:rPr>
          <w:rFonts w:ascii="Times New Roman" w:hAnsi="Times New Roman"/>
          <w:snapToGrid w:val="0"/>
          <w:sz w:val="24"/>
          <w:szCs w:val="24"/>
          <w:lang w:eastAsia="ar-SA"/>
        </w:rPr>
        <w:t xml:space="preserve"> Към момента на разваляне на договора </w:t>
      </w:r>
      <w:r>
        <w:rPr>
          <w:rFonts w:ascii="Times New Roman" w:hAnsi="Times New Roman"/>
          <w:b/>
          <w:snapToGrid w:val="0"/>
          <w:sz w:val="24"/>
          <w:szCs w:val="24"/>
          <w:lang w:eastAsia="ar-SA"/>
        </w:rPr>
        <w:t>ИЗПЪЛНИТЕЛЯТ</w:t>
      </w:r>
      <w:r>
        <w:rPr>
          <w:rFonts w:ascii="Times New Roman" w:hAnsi="Times New Roman"/>
          <w:snapToGrid w:val="0"/>
          <w:sz w:val="24"/>
          <w:szCs w:val="24"/>
          <w:lang w:eastAsia="ar-SA"/>
        </w:rPr>
        <w:t xml:space="preserve"> се задължава да преустанови по нататъшната работа, с изключение на тази, която е свързана с обезопасяването на строителната площадка, и да предаде по надлежния ред всички строително-монтажни работи, изпълнени от него към датата на разваляне, както и съпътстващата строителна документация;</w:t>
      </w:r>
    </w:p>
    <w:p w:rsidR="008109D5" w:rsidRDefault="008109D5" w:rsidP="008109D5">
      <w:pPr>
        <w:tabs>
          <w:tab w:val="left" w:pos="9922"/>
        </w:tabs>
        <w:suppressAutoHyphens/>
        <w:spacing w:afterLines="40"/>
        <w:jc w:val="both"/>
        <w:rPr>
          <w:rFonts w:ascii="Times New Roman" w:hAnsi="Times New Roman"/>
          <w:snapToGrid w:val="0"/>
          <w:sz w:val="24"/>
          <w:szCs w:val="24"/>
          <w:lang w:eastAsia="ar-SA"/>
        </w:rPr>
      </w:pPr>
      <w:r>
        <w:rPr>
          <w:rFonts w:ascii="Times New Roman" w:hAnsi="Times New Roman"/>
          <w:b/>
          <w:snapToGrid w:val="0"/>
          <w:sz w:val="24"/>
          <w:szCs w:val="24"/>
          <w:lang w:eastAsia="ar-SA"/>
        </w:rPr>
        <w:t>(4)ИЗПЪЛНИТЕЛЯТ</w:t>
      </w:r>
      <w:r>
        <w:rPr>
          <w:rFonts w:ascii="Times New Roman" w:hAnsi="Times New Roman"/>
          <w:snapToGrid w:val="0"/>
          <w:sz w:val="24"/>
          <w:szCs w:val="24"/>
          <w:lang w:eastAsia="ar-SA"/>
        </w:rPr>
        <w:t xml:space="preserve"> може да развали договора по общия ред когато </w:t>
      </w:r>
      <w:r>
        <w:rPr>
          <w:rFonts w:ascii="Times New Roman" w:hAnsi="Times New Roman"/>
          <w:b/>
          <w:snapToGrid w:val="0"/>
          <w:sz w:val="24"/>
          <w:szCs w:val="24"/>
          <w:lang w:eastAsia="ar-SA"/>
        </w:rPr>
        <w:t>ВЪЗЛОЖИТЕЛЯТ</w:t>
      </w:r>
      <w:r>
        <w:rPr>
          <w:rFonts w:ascii="Times New Roman" w:hAnsi="Times New Roman"/>
          <w:snapToGrid w:val="0"/>
          <w:sz w:val="24"/>
          <w:szCs w:val="24"/>
          <w:lang w:eastAsia="ar-SA"/>
        </w:rPr>
        <w:t>:</w:t>
      </w:r>
    </w:p>
    <w:p w:rsidR="008109D5" w:rsidRDefault="008109D5" w:rsidP="008109D5">
      <w:pPr>
        <w:tabs>
          <w:tab w:val="left" w:pos="9922"/>
        </w:tabs>
        <w:suppressAutoHyphens/>
        <w:spacing w:afterLines="40"/>
        <w:jc w:val="both"/>
        <w:rPr>
          <w:rFonts w:ascii="Times New Roman" w:hAnsi="Times New Roman"/>
          <w:snapToGrid w:val="0"/>
          <w:sz w:val="24"/>
          <w:szCs w:val="24"/>
          <w:lang w:eastAsia="ar-SA"/>
        </w:rPr>
      </w:pPr>
      <w:r>
        <w:rPr>
          <w:rFonts w:ascii="Times New Roman" w:hAnsi="Times New Roman"/>
          <w:snapToGrid w:val="0"/>
          <w:sz w:val="24"/>
          <w:szCs w:val="24"/>
          <w:lang w:eastAsia="ar-SA"/>
        </w:rPr>
        <w:t xml:space="preserve">       1. Системно не изпълнява задълженията си по договора;</w:t>
      </w:r>
    </w:p>
    <w:p w:rsidR="008109D5" w:rsidRDefault="008109D5" w:rsidP="008109D5">
      <w:pPr>
        <w:tabs>
          <w:tab w:val="left" w:pos="9922"/>
        </w:tabs>
        <w:suppressAutoHyphens/>
        <w:spacing w:afterLines="40"/>
        <w:jc w:val="both"/>
        <w:rPr>
          <w:rFonts w:ascii="Times New Roman" w:hAnsi="Times New Roman"/>
          <w:snapToGrid w:val="0"/>
          <w:sz w:val="24"/>
          <w:szCs w:val="24"/>
          <w:lang w:eastAsia="ar-SA"/>
        </w:rPr>
      </w:pPr>
      <w:r>
        <w:rPr>
          <w:rFonts w:ascii="Times New Roman" w:hAnsi="Times New Roman"/>
          <w:snapToGrid w:val="0"/>
          <w:sz w:val="24"/>
          <w:szCs w:val="24"/>
          <w:lang w:eastAsia="ar-SA"/>
        </w:rPr>
        <w:t xml:space="preserve">        2. Възпрепятства или отказва, без основателна причина, необходимо действие/съдействие при подписване на протоколите по отчитането и приемането на строителството.</w:t>
      </w:r>
    </w:p>
    <w:p w:rsidR="008109D5" w:rsidRDefault="008109D5" w:rsidP="008109D5">
      <w:pPr>
        <w:tabs>
          <w:tab w:val="left" w:pos="9922"/>
        </w:tabs>
        <w:suppressAutoHyphens/>
        <w:spacing w:afterLines="40"/>
        <w:jc w:val="both"/>
        <w:rPr>
          <w:rFonts w:ascii="Times New Roman" w:hAnsi="Times New Roman"/>
          <w:snapToGrid w:val="0"/>
          <w:sz w:val="24"/>
          <w:szCs w:val="24"/>
          <w:lang w:eastAsia="ar-SA"/>
        </w:rPr>
      </w:pPr>
    </w:p>
    <w:p w:rsidR="008109D5" w:rsidRDefault="008109D5" w:rsidP="008109D5">
      <w:pPr>
        <w:suppressAutoHyphens/>
        <w:spacing w:after="0"/>
        <w:jc w:val="both"/>
        <w:rPr>
          <w:rFonts w:ascii="Times New Roman" w:hAnsi="Times New Roman"/>
          <w:b/>
          <w:sz w:val="24"/>
          <w:szCs w:val="24"/>
          <w:lang w:eastAsia="ar-SA"/>
        </w:rPr>
      </w:pPr>
      <w:r>
        <w:rPr>
          <w:rFonts w:ascii="Times New Roman" w:hAnsi="Times New Roman"/>
          <w:b/>
          <w:sz w:val="24"/>
          <w:szCs w:val="24"/>
          <w:lang w:eastAsia="ar-SA"/>
        </w:rPr>
        <w:t>НЕПРЕОДОЛИМА СИЛА</w:t>
      </w:r>
    </w:p>
    <w:p w:rsidR="008109D5" w:rsidRDefault="008109D5" w:rsidP="008109D5">
      <w:pPr>
        <w:suppressAutoHyphens/>
        <w:spacing w:after="0"/>
        <w:jc w:val="both"/>
        <w:rPr>
          <w:rFonts w:ascii="Times New Roman" w:hAnsi="Times New Roman"/>
          <w:noProof/>
          <w:sz w:val="24"/>
          <w:szCs w:val="24"/>
          <w:lang w:eastAsia="en-GB"/>
        </w:rPr>
      </w:pPr>
      <w:r>
        <w:rPr>
          <w:rFonts w:ascii="Times New Roman" w:hAnsi="Times New Roman"/>
          <w:b/>
          <w:sz w:val="24"/>
          <w:szCs w:val="24"/>
          <w:lang w:eastAsia="ar-SA"/>
        </w:rPr>
        <w:t xml:space="preserve">Чл. 12. (1) </w:t>
      </w:r>
      <w:r>
        <w:rPr>
          <w:rFonts w:ascii="Times New Roman" w:hAnsi="Times New Roman"/>
          <w:noProof/>
          <w:sz w:val="24"/>
          <w:szCs w:val="24"/>
          <w:lang w:eastAsia="en-GB"/>
        </w:rPr>
        <w:t xml:space="preserve">Страните не отговарят за неизпълнение на задължение по настоящия договор, когато невъзможността за изпълнение се дължи на непреодолима сила. </w:t>
      </w:r>
    </w:p>
    <w:p w:rsidR="008109D5" w:rsidRDefault="008109D5" w:rsidP="008109D5">
      <w:pPr>
        <w:suppressAutoHyphens/>
        <w:spacing w:after="0"/>
        <w:jc w:val="both"/>
        <w:rPr>
          <w:rFonts w:ascii="Times New Roman" w:hAnsi="Times New Roman"/>
          <w:noProof/>
          <w:sz w:val="24"/>
          <w:szCs w:val="24"/>
          <w:lang w:eastAsia="en-GB"/>
        </w:rPr>
      </w:pPr>
      <w:r>
        <w:rPr>
          <w:rFonts w:ascii="Times New Roman" w:hAnsi="Times New Roman"/>
          <w:b/>
          <w:sz w:val="24"/>
          <w:szCs w:val="24"/>
          <w:lang w:eastAsia="ar-SA"/>
        </w:rPr>
        <w:t xml:space="preserve">(2) </w:t>
      </w:r>
      <w:r>
        <w:rPr>
          <w:rFonts w:ascii="Times New Roman" w:hAnsi="Times New Roman"/>
          <w:noProof/>
          <w:sz w:val="24"/>
          <w:szCs w:val="24"/>
          <w:lang w:eastAsia="en-GB"/>
        </w:rPr>
        <w:t xml:space="preserve">За целите на настоящия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w:t>
      </w:r>
      <w:r>
        <w:rPr>
          <w:rFonts w:ascii="Times New Roman" w:hAnsi="Times New Roman"/>
          <w:noProof/>
          <w:sz w:val="24"/>
          <w:szCs w:val="24"/>
          <w:lang w:eastAsia="en-GB"/>
        </w:rPr>
        <w:lastRenderedPageBreak/>
        <w:t>на която и да е от тях, и възпрепятстващи изпълнението или водещи до невъзможност за изпълнение на поетите с Договора задължения.</w:t>
      </w:r>
    </w:p>
    <w:p w:rsidR="008109D5" w:rsidRDefault="008109D5" w:rsidP="008109D5">
      <w:pPr>
        <w:suppressAutoHyphens/>
        <w:spacing w:after="0"/>
        <w:jc w:val="both"/>
        <w:rPr>
          <w:rFonts w:ascii="Times New Roman" w:hAnsi="Times New Roman"/>
          <w:noProof/>
          <w:sz w:val="24"/>
          <w:szCs w:val="24"/>
          <w:lang w:eastAsia="en-GB"/>
        </w:rPr>
      </w:pPr>
      <w:r>
        <w:rPr>
          <w:rFonts w:ascii="Times New Roman" w:hAnsi="Times New Roman"/>
          <w:b/>
          <w:sz w:val="24"/>
          <w:szCs w:val="24"/>
          <w:lang w:eastAsia="ar-SA"/>
        </w:rPr>
        <w:t xml:space="preserve">(3) </w:t>
      </w:r>
      <w:r>
        <w:rPr>
          <w:rFonts w:ascii="Times New Roman" w:hAnsi="Times New Roman"/>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след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8109D5" w:rsidRDefault="008109D5" w:rsidP="008109D5">
      <w:pPr>
        <w:suppressAutoHyphens/>
        <w:spacing w:after="0"/>
        <w:jc w:val="both"/>
        <w:rPr>
          <w:rFonts w:ascii="Times New Roman" w:hAnsi="Times New Roman"/>
          <w:noProof/>
          <w:sz w:val="24"/>
          <w:szCs w:val="24"/>
          <w:lang w:eastAsia="en-GB"/>
        </w:rPr>
      </w:pPr>
      <w:r>
        <w:rPr>
          <w:rFonts w:ascii="Times New Roman" w:hAnsi="Times New Roman"/>
          <w:b/>
          <w:sz w:val="24"/>
          <w:szCs w:val="24"/>
          <w:lang w:eastAsia="ar-SA"/>
        </w:rPr>
        <w:t xml:space="preserve">(4) </w:t>
      </w:r>
      <w:r>
        <w:rPr>
          <w:rFonts w:ascii="Times New Roman" w:hAnsi="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8109D5" w:rsidRDefault="008109D5" w:rsidP="008109D5">
      <w:pPr>
        <w:suppressAutoHyphens/>
        <w:spacing w:after="0"/>
        <w:jc w:val="both"/>
        <w:rPr>
          <w:rFonts w:ascii="Times New Roman" w:hAnsi="Times New Roman"/>
          <w:noProof/>
          <w:sz w:val="24"/>
          <w:szCs w:val="24"/>
          <w:lang w:eastAsia="en-GB"/>
        </w:rPr>
      </w:pPr>
      <w:r>
        <w:rPr>
          <w:rFonts w:ascii="Times New Roman" w:hAnsi="Times New Roman"/>
          <w:b/>
          <w:sz w:val="24"/>
          <w:szCs w:val="24"/>
          <w:lang w:eastAsia="ar-SA"/>
        </w:rPr>
        <w:t xml:space="preserve">(5)  </w:t>
      </w:r>
      <w:r>
        <w:rPr>
          <w:rFonts w:ascii="Times New Roman" w:hAnsi="Times New Roman"/>
          <w:noProof/>
          <w:sz w:val="24"/>
          <w:szCs w:val="24"/>
          <w:lang w:eastAsia="en-GB"/>
        </w:rPr>
        <w:t xml:space="preserve">Не може да се позовава на непреодолима сила страна: </w:t>
      </w:r>
    </w:p>
    <w:p w:rsidR="008109D5" w:rsidRDefault="008109D5" w:rsidP="008109D5">
      <w:pPr>
        <w:suppressAutoHyphens/>
        <w:spacing w:after="0"/>
        <w:ind w:firstLine="708"/>
        <w:jc w:val="both"/>
        <w:rPr>
          <w:rFonts w:ascii="Times New Roman" w:hAnsi="Times New Roman"/>
          <w:noProof/>
          <w:sz w:val="24"/>
          <w:szCs w:val="24"/>
          <w:lang w:eastAsia="en-GB"/>
        </w:rPr>
      </w:pPr>
      <w:r>
        <w:rPr>
          <w:rFonts w:ascii="Times New Roman" w:hAnsi="Times New Roman"/>
          <w:noProof/>
          <w:sz w:val="24"/>
          <w:szCs w:val="24"/>
          <w:lang w:eastAsia="en-GB"/>
        </w:rPr>
        <w:t>1. която е била в забава или друго неизпълнение преди настъпването на непреодолима сила;</w:t>
      </w:r>
    </w:p>
    <w:p w:rsidR="008109D5" w:rsidRDefault="008109D5" w:rsidP="008109D5">
      <w:pPr>
        <w:suppressAutoHyphens/>
        <w:spacing w:after="0"/>
        <w:ind w:firstLine="708"/>
        <w:jc w:val="both"/>
        <w:rPr>
          <w:rFonts w:ascii="Times New Roman" w:hAnsi="Times New Roman"/>
          <w:noProof/>
          <w:sz w:val="24"/>
          <w:szCs w:val="24"/>
          <w:lang w:eastAsia="en-GB"/>
        </w:rPr>
      </w:pPr>
      <w:r>
        <w:rPr>
          <w:rFonts w:ascii="Times New Roman" w:hAnsi="Times New Roman"/>
          <w:noProof/>
          <w:sz w:val="24"/>
          <w:szCs w:val="24"/>
          <w:lang w:eastAsia="en-GB"/>
        </w:rPr>
        <w:t>2. която не е информирала другата страна за настъпването на непреодолима сила; или</w:t>
      </w:r>
    </w:p>
    <w:p w:rsidR="008109D5" w:rsidRDefault="008109D5" w:rsidP="008109D5">
      <w:pPr>
        <w:suppressAutoHyphens/>
        <w:spacing w:after="0"/>
        <w:ind w:firstLine="708"/>
        <w:jc w:val="both"/>
        <w:rPr>
          <w:rFonts w:ascii="Times New Roman" w:hAnsi="Times New Roman"/>
          <w:noProof/>
          <w:sz w:val="24"/>
          <w:szCs w:val="24"/>
          <w:lang w:eastAsia="en-GB"/>
        </w:rPr>
      </w:pPr>
      <w:r>
        <w:rPr>
          <w:rFonts w:ascii="Times New Roman" w:hAnsi="Times New Roman"/>
          <w:noProof/>
          <w:sz w:val="24"/>
          <w:szCs w:val="24"/>
          <w:lang w:eastAsia="en-GB"/>
        </w:rPr>
        <w:t>3. чиято небрежност или умишлени действия или бездействия са довели до невъзможност за изпълнение на договора.</w:t>
      </w:r>
    </w:p>
    <w:p w:rsidR="008109D5" w:rsidRDefault="008109D5" w:rsidP="008109D5">
      <w:pPr>
        <w:suppressAutoHyphens/>
        <w:spacing w:after="0"/>
        <w:jc w:val="both"/>
        <w:rPr>
          <w:rFonts w:ascii="Times New Roman" w:hAnsi="Times New Roman"/>
          <w:noProof/>
          <w:sz w:val="24"/>
          <w:szCs w:val="24"/>
          <w:lang w:eastAsia="en-GB"/>
        </w:rPr>
      </w:pPr>
      <w:r>
        <w:rPr>
          <w:rFonts w:ascii="Times New Roman" w:hAnsi="Times New Roman"/>
          <w:b/>
          <w:sz w:val="24"/>
          <w:szCs w:val="24"/>
          <w:lang w:eastAsia="ar-SA"/>
        </w:rPr>
        <w:t xml:space="preserve">(6) </w:t>
      </w:r>
      <w:r>
        <w:rPr>
          <w:rFonts w:ascii="Times New Roman" w:hAnsi="Times New Roman"/>
          <w:noProof/>
          <w:sz w:val="24"/>
          <w:szCs w:val="24"/>
          <w:lang w:eastAsia="en-GB"/>
        </w:rPr>
        <w:t>Липсата на парични средства не представлява непреодолима сила.</w:t>
      </w:r>
    </w:p>
    <w:p w:rsidR="008109D5" w:rsidRDefault="008109D5" w:rsidP="008109D5">
      <w:pPr>
        <w:suppressAutoHyphens/>
        <w:spacing w:after="0"/>
        <w:jc w:val="both"/>
        <w:rPr>
          <w:rFonts w:ascii="Times New Roman" w:hAnsi="Times New Roman"/>
          <w:b/>
          <w:noProof/>
          <w:sz w:val="24"/>
          <w:szCs w:val="24"/>
          <w:lang w:eastAsia="en-GB"/>
        </w:rPr>
      </w:pPr>
    </w:p>
    <w:p w:rsidR="008109D5" w:rsidRDefault="008109D5" w:rsidP="008109D5">
      <w:pPr>
        <w:tabs>
          <w:tab w:val="left" w:pos="9922"/>
        </w:tabs>
        <w:suppressAutoHyphens/>
        <w:spacing w:afterLines="40"/>
        <w:jc w:val="both"/>
        <w:rPr>
          <w:rFonts w:ascii="Times New Roman" w:hAnsi="Times New Roman"/>
          <w:b/>
          <w:snapToGrid w:val="0"/>
          <w:sz w:val="24"/>
          <w:szCs w:val="24"/>
          <w:lang w:eastAsia="ar-SA"/>
        </w:rPr>
      </w:pPr>
    </w:p>
    <w:p w:rsidR="008109D5" w:rsidRDefault="008109D5" w:rsidP="008109D5">
      <w:pPr>
        <w:tabs>
          <w:tab w:val="left" w:pos="9922"/>
        </w:tabs>
        <w:suppressAutoHyphens/>
        <w:spacing w:afterLines="40"/>
        <w:jc w:val="both"/>
        <w:rPr>
          <w:rFonts w:ascii="Times New Roman" w:hAnsi="Times New Roman"/>
          <w:snapToGrid w:val="0"/>
          <w:sz w:val="24"/>
          <w:szCs w:val="24"/>
          <w:lang w:eastAsia="ar-SA"/>
        </w:rPr>
      </w:pPr>
      <w:r>
        <w:rPr>
          <w:rFonts w:ascii="Times New Roman" w:hAnsi="Times New Roman"/>
          <w:b/>
          <w:snapToGrid w:val="0"/>
          <w:sz w:val="24"/>
          <w:szCs w:val="24"/>
          <w:lang w:eastAsia="ar-SA"/>
        </w:rPr>
        <w:t>ДРУГИ УСЛОВИЯ</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Чл.13. (1)</w:t>
      </w:r>
      <w:r>
        <w:rPr>
          <w:rFonts w:ascii="Times New Roman" w:hAnsi="Times New Roman"/>
          <w:sz w:val="24"/>
          <w:szCs w:val="24"/>
          <w:lang w:eastAsia="ar-SA"/>
        </w:rPr>
        <w:t xml:space="preserve"> За неуредените в този договор въпроси, се прилагат нормите на действащото законодателство.</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(2)</w:t>
      </w:r>
      <w:r>
        <w:rPr>
          <w:rFonts w:ascii="Times New Roman" w:hAnsi="Times New Roman"/>
          <w:sz w:val="24"/>
          <w:szCs w:val="24"/>
          <w:lang w:eastAsia="ar-SA"/>
        </w:rPr>
        <w:t xml:space="preserve"> Страните се съгласяват при възникване на спорове във връзка с изпълнението на поетите задължения или неуредени в договора въпроси, да решават същите чрез преговори, в дух на взаимно разбирателство. При непостигане на споразумение, всяка от страните може да отнесе спора за разрешаване пред компетентния съд, с оглед естеството му и съгласно действащото законодателство, регламентиращо тези отношения.</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sz w:val="24"/>
          <w:szCs w:val="24"/>
          <w:lang w:eastAsia="ar-SA"/>
        </w:rPr>
        <w:t xml:space="preserve">          Страните посочват адреси за кореспонденция и контакти, както следва:</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 xml:space="preserve">          За ВЪЗЛОЖИТЕЛЯ: </w:t>
      </w:r>
      <w:r>
        <w:rPr>
          <w:rFonts w:ascii="Times New Roman" w:hAnsi="Times New Roman"/>
          <w:sz w:val="24"/>
          <w:szCs w:val="24"/>
          <w:lang w:eastAsia="ar-SA"/>
        </w:rPr>
        <w:t>………………………, телефон............ , електронна поща:...............</w:t>
      </w:r>
    </w:p>
    <w:p w:rsidR="008109D5" w:rsidRDefault="008109D5" w:rsidP="008109D5">
      <w:pPr>
        <w:tabs>
          <w:tab w:val="left" w:pos="9922"/>
        </w:tabs>
        <w:suppressAutoHyphens/>
        <w:spacing w:afterLines="40"/>
        <w:jc w:val="both"/>
        <w:rPr>
          <w:rFonts w:ascii="Times New Roman" w:hAnsi="Times New Roman"/>
          <w:b/>
          <w:sz w:val="24"/>
          <w:szCs w:val="24"/>
          <w:lang w:eastAsia="ar-SA"/>
        </w:rPr>
      </w:pPr>
      <w:r>
        <w:rPr>
          <w:rFonts w:ascii="Times New Roman" w:hAnsi="Times New Roman"/>
          <w:b/>
          <w:sz w:val="24"/>
          <w:szCs w:val="24"/>
          <w:lang w:eastAsia="ar-SA"/>
        </w:rPr>
        <w:t xml:space="preserve">          За ИЗПЪЛНИТЕЛЯ: </w:t>
      </w:r>
      <w:r>
        <w:rPr>
          <w:rFonts w:ascii="Times New Roman" w:hAnsi="Times New Roman"/>
          <w:sz w:val="24"/>
          <w:szCs w:val="24"/>
          <w:lang w:eastAsia="ar-SA"/>
        </w:rPr>
        <w:t>………………………, телефон ............, електронна поща:...............</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t>(3)</w:t>
      </w:r>
      <w:r>
        <w:rPr>
          <w:rFonts w:ascii="Times New Roman" w:hAnsi="Times New Roman"/>
          <w:sz w:val="24"/>
          <w:szCs w:val="24"/>
          <w:lang w:eastAsia="ar-SA"/>
        </w:rPr>
        <w:t xml:space="preserve"> При настъпване на промяна в посочените адреси за кореспонденция и контакти, страните са длъжни да се уведомяват своевременно. В противен случай всички документи и известия, надлежно адресирани до посочения адрес за кореспонденция, ще се считат редовно връчени.</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z w:val="24"/>
          <w:szCs w:val="24"/>
          <w:lang w:eastAsia="ar-SA"/>
        </w:rPr>
        <w:lastRenderedPageBreak/>
        <w:t>(4)</w:t>
      </w:r>
      <w:r>
        <w:rPr>
          <w:rFonts w:ascii="Times New Roman" w:hAnsi="Times New Roman"/>
          <w:sz w:val="24"/>
          <w:szCs w:val="24"/>
          <w:lang w:eastAsia="ar-SA"/>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или целта, срока на съществуване, органите на управление и представителство, вида и състава на колективния орган на управление на </w:t>
      </w:r>
      <w:r>
        <w:rPr>
          <w:rFonts w:ascii="Times New Roman" w:hAnsi="Times New Roman"/>
          <w:b/>
          <w:bCs/>
          <w:sz w:val="24"/>
          <w:szCs w:val="24"/>
          <w:lang w:eastAsia="ar-SA"/>
        </w:rPr>
        <w:t>ИЗПЪЛНИТЕЛЯ</w:t>
      </w:r>
      <w:r>
        <w:rPr>
          <w:rFonts w:ascii="Times New Roman" w:hAnsi="Times New Roman"/>
          <w:sz w:val="24"/>
          <w:szCs w:val="24"/>
          <w:lang w:eastAsia="ar-SA"/>
        </w:rPr>
        <w:t xml:space="preserve">, </w:t>
      </w:r>
      <w:r>
        <w:rPr>
          <w:rFonts w:ascii="Times New Roman" w:hAnsi="Times New Roman"/>
          <w:b/>
          <w:bCs/>
          <w:sz w:val="24"/>
          <w:szCs w:val="24"/>
          <w:lang w:eastAsia="ar-SA"/>
        </w:rPr>
        <w:t>ИЗПЪЛНИТЕЛЯТ</w:t>
      </w:r>
      <w:r>
        <w:rPr>
          <w:rFonts w:ascii="Times New Roman" w:hAnsi="Times New Roman"/>
          <w:sz w:val="24"/>
          <w:szCs w:val="24"/>
          <w:lang w:eastAsia="ar-SA"/>
        </w:rPr>
        <w:t xml:space="preserve"> се задължава да уведоми </w:t>
      </w:r>
      <w:r>
        <w:rPr>
          <w:rFonts w:ascii="Times New Roman" w:hAnsi="Times New Roman"/>
          <w:b/>
          <w:sz w:val="24"/>
          <w:szCs w:val="24"/>
          <w:lang w:eastAsia="ar-SA"/>
        </w:rPr>
        <w:t>ВЪЗЛОЖИТЕЛЯ</w:t>
      </w:r>
      <w:r>
        <w:rPr>
          <w:rFonts w:ascii="Times New Roman" w:hAnsi="Times New Roman"/>
          <w:sz w:val="24"/>
          <w:szCs w:val="24"/>
          <w:lang w:eastAsia="ar-SA"/>
        </w:rPr>
        <w:t xml:space="preserve"> за промяната в 7-дневен срок от вписването й в съответния регистър.</w:t>
      </w:r>
    </w:p>
    <w:p w:rsidR="008109D5" w:rsidRDefault="008109D5" w:rsidP="008109D5">
      <w:pPr>
        <w:tabs>
          <w:tab w:val="left" w:pos="9922"/>
        </w:tabs>
        <w:spacing w:afterLines="40"/>
        <w:jc w:val="both"/>
        <w:rPr>
          <w:rFonts w:ascii="Times New Roman" w:hAnsi="Times New Roman"/>
          <w:spacing w:val="-2"/>
          <w:sz w:val="24"/>
          <w:szCs w:val="24"/>
          <w:lang w:eastAsia="ar-SA"/>
        </w:rPr>
      </w:pPr>
      <w:r>
        <w:rPr>
          <w:rFonts w:ascii="Times New Roman" w:hAnsi="Times New Roman"/>
          <w:b/>
          <w:sz w:val="24"/>
          <w:szCs w:val="24"/>
          <w:lang w:eastAsia="ar-SA"/>
        </w:rPr>
        <w:t>(5)</w:t>
      </w:r>
      <w:r>
        <w:rPr>
          <w:rFonts w:ascii="Times New Roman" w:hAnsi="Times New Roman"/>
          <w:spacing w:val="-2"/>
          <w:sz w:val="24"/>
          <w:szCs w:val="24"/>
          <w:lang w:eastAsia="ar-SA"/>
        </w:rPr>
        <w:t>Страните нямат право да прехвърлят изцяло или частично правата и задълженията си по Договора, с изключение на хипотезите на Чл. 117 от ЗОП.</w:t>
      </w:r>
    </w:p>
    <w:p w:rsidR="008109D5" w:rsidRDefault="008109D5" w:rsidP="008109D5">
      <w:pPr>
        <w:widowControl w:val="0"/>
        <w:suppressAutoHyphens/>
        <w:spacing w:afterLines="40"/>
        <w:jc w:val="both"/>
        <w:rPr>
          <w:rFonts w:ascii="Times New Roman" w:hAnsi="Times New Roman"/>
          <w:sz w:val="24"/>
          <w:szCs w:val="24"/>
          <w:lang w:eastAsia="ar-SA"/>
        </w:rPr>
      </w:pPr>
      <w:r>
        <w:rPr>
          <w:rFonts w:ascii="Times New Roman" w:hAnsi="Times New Roman"/>
          <w:b/>
          <w:color w:val="000000"/>
          <w:sz w:val="24"/>
          <w:szCs w:val="24"/>
        </w:rPr>
        <w:t>6)</w:t>
      </w:r>
      <w:r>
        <w:rPr>
          <w:rFonts w:ascii="Times New Roman" w:hAnsi="Times New Roman"/>
          <w:color w:val="000000"/>
          <w:sz w:val="24"/>
          <w:szCs w:val="24"/>
        </w:rPr>
        <w:t xml:space="preserve"> Изменение на сключен договор за обществена поръчка се допуска по изключение, при условията на </w:t>
      </w:r>
      <w:r>
        <w:rPr>
          <w:rFonts w:ascii="Times New Roman" w:hAnsi="Times New Roman"/>
          <w:sz w:val="24"/>
          <w:szCs w:val="24"/>
          <w:lang w:eastAsia="ar-SA"/>
        </w:rPr>
        <w:t>чл. 116 от Закона за обществените поръчки.</w:t>
      </w:r>
      <w:r>
        <w:rPr>
          <w:rFonts w:ascii="Times New Roman" w:hAnsi="Times New Roman"/>
          <w:b/>
          <w:color w:val="000000"/>
          <w:sz w:val="24"/>
          <w:szCs w:val="24"/>
        </w:rPr>
        <w:t xml:space="preserve"> ВЪЗЛОЖИТЕЛЯТ</w:t>
      </w:r>
      <w:r>
        <w:rPr>
          <w:rFonts w:ascii="Times New Roman" w:hAnsi="Times New Roman"/>
          <w:color w:val="000000"/>
          <w:sz w:val="24"/>
          <w:szCs w:val="24"/>
        </w:rPr>
        <w:t xml:space="preserve"> може да поиска едностранно изменение на договора, в случай че при публикуване на нормативна уредба възникнат обстоятелства за изменение на цената или други опции, без това да променя предмета на поръчката, съгласно чл. 116, ал. 1, т. 1 от ЗОП.</w:t>
      </w:r>
    </w:p>
    <w:p w:rsidR="008109D5" w:rsidRDefault="008109D5" w:rsidP="008109D5">
      <w:pPr>
        <w:tabs>
          <w:tab w:val="left" w:pos="9922"/>
        </w:tabs>
        <w:suppressAutoHyphens/>
        <w:spacing w:afterLines="40"/>
        <w:jc w:val="both"/>
        <w:rPr>
          <w:rFonts w:ascii="Times New Roman" w:hAnsi="Times New Roman"/>
          <w:sz w:val="24"/>
          <w:szCs w:val="24"/>
          <w:lang w:eastAsia="ar-SA"/>
        </w:rPr>
      </w:pPr>
      <w:r>
        <w:rPr>
          <w:rFonts w:ascii="Times New Roman" w:hAnsi="Times New Roman"/>
          <w:b/>
          <w:spacing w:val="-2"/>
          <w:sz w:val="24"/>
          <w:szCs w:val="24"/>
          <w:lang w:eastAsia="ar-SA"/>
        </w:rPr>
        <w:t>(7)</w:t>
      </w:r>
      <w:r>
        <w:rPr>
          <w:rFonts w:ascii="Times New Roman" w:hAnsi="Times New Roman"/>
          <w:sz w:val="24"/>
          <w:szCs w:val="24"/>
          <w:lang w:eastAsia="ar-SA"/>
        </w:rPr>
        <w:t>Нищожността на някоя клауза от договора не води до нищожност на друга клауза или на Договора като цяло.</w:t>
      </w:r>
    </w:p>
    <w:p w:rsidR="008109D5" w:rsidRDefault="008109D5" w:rsidP="008109D5">
      <w:pPr>
        <w:tabs>
          <w:tab w:val="left" w:pos="9922"/>
        </w:tabs>
        <w:suppressAutoHyphens/>
        <w:spacing w:afterLines="40"/>
        <w:jc w:val="both"/>
        <w:rPr>
          <w:rFonts w:ascii="Times New Roman" w:hAnsi="Times New Roman"/>
          <w:sz w:val="24"/>
          <w:szCs w:val="24"/>
          <w:lang w:eastAsia="ar-SA"/>
        </w:rPr>
      </w:pPr>
    </w:p>
    <w:p w:rsidR="008109D5" w:rsidRDefault="008109D5" w:rsidP="008109D5">
      <w:pPr>
        <w:suppressAutoHyphens/>
        <w:spacing w:after="0"/>
        <w:jc w:val="both"/>
        <w:rPr>
          <w:rFonts w:ascii="Times New Roman" w:hAnsi="Times New Roman"/>
          <w:b/>
          <w:iCs/>
          <w:sz w:val="24"/>
          <w:szCs w:val="24"/>
          <w:lang w:eastAsia="ar-SA"/>
        </w:rPr>
      </w:pPr>
      <w:r>
        <w:rPr>
          <w:rFonts w:ascii="Times New Roman" w:hAnsi="Times New Roman"/>
          <w:sz w:val="24"/>
          <w:szCs w:val="24"/>
          <w:lang w:eastAsia="ar-SA"/>
        </w:rPr>
        <w:t>Настоящият договор се изготви и подписа в два еднообразни екземпляра – по един за всяка от страните.</w:t>
      </w:r>
    </w:p>
    <w:p w:rsidR="008109D5" w:rsidRDefault="008109D5" w:rsidP="008109D5">
      <w:pPr>
        <w:suppressAutoHyphens/>
        <w:spacing w:after="0"/>
        <w:jc w:val="both"/>
        <w:rPr>
          <w:rFonts w:ascii="Times New Roman" w:hAnsi="Times New Roman"/>
          <w:b/>
          <w:sz w:val="24"/>
          <w:szCs w:val="24"/>
          <w:u w:val="single"/>
          <w:lang w:eastAsia="ar-SA"/>
        </w:rPr>
      </w:pPr>
    </w:p>
    <w:p w:rsidR="008109D5" w:rsidRDefault="008109D5" w:rsidP="008109D5">
      <w:pPr>
        <w:suppressAutoHyphens/>
        <w:spacing w:after="0"/>
        <w:jc w:val="both"/>
        <w:rPr>
          <w:rFonts w:ascii="Times New Roman" w:hAnsi="Times New Roman"/>
          <w:sz w:val="24"/>
          <w:szCs w:val="24"/>
          <w:lang w:eastAsia="ar-SA"/>
        </w:rPr>
      </w:pPr>
      <w:r>
        <w:rPr>
          <w:rFonts w:ascii="Times New Roman" w:hAnsi="Times New Roman"/>
          <w:b/>
          <w:sz w:val="24"/>
          <w:szCs w:val="24"/>
          <w:u w:val="single"/>
          <w:lang w:eastAsia="ar-SA"/>
        </w:rPr>
        <w:t>ПРИЛОЖЕНИЯ:</w:t>
      </w:r>
    </w:p>
    <w:p w:rsidR="008109D5" w:rsidRDefault="008109D5" w:rsidP="008109D5">
      <w:pPr>
        <w:suppressAutoHyphens/>
        <w:spacing w:after="0"/>
        <w:jc w:val="both"/>
        <w:rPr>
          <w:rFonts w:ascii="Times New Roman" w:hAnsi="Times New Roman"/>
          <w:iCs/>
          <w:sz w:val="24"/>
          <w:szCs w:val="24"/>
          <w:lang w:eastAsia="ar-SA"/>
        </w:rPr>
      </w:pPr>
      <w:r>
        <w:rPr>
          <w:rFonts w:ascii="Times New Roman" w:hAnsi="Times New Roman"/>
          <w:b/>
          <w:iCs/>
          <w:sz w:val="24"/>
          <w:szCs w:val="24"/>
          <w:lang w:eastAsia="ar-SA"/>
        </w:rPr>
        <w:t>Приложение № 1</w:t>
      </w:r>
      <w:r>
        <w:rPr>
          <w:rFonts w:ascii="Times New Roman" w:hAnsi="Times New Roman"/>
          <w:iCs/>
          <w:sz w:val="24"/>
          <w:szCs w:val="24"/>
          <w:lang w:eastAsia="ar-SA"/>
        </w:rPr>
        <w:t>: Технически спецификации;</w:t>
      </w:r>
    </w:p>
    <w:p w:rsidR="008109D5" w:rsidRDefault="008109D5" w:rsidP="008109D5">
      <w:pPr>
        <w:suppressAutoHyphens/>
        <w:spacing w:after="0"/>
        <w:jc w:val="both"/>
        <w:rPr>
          <w:rFonts w:ascii="Times New Roman" w:hAnsi="Times New Roman"/>
          <w:iCs/>
          <w:sz w:val="24"/>
          <w:szCs w:val="24"/>
          <w:lang w:eastAsia="ar-SA"/>
        </w:rPr>
      </w:pPr>
      <w:r>
        <w:rPr>
          <w:rFonts w:ascii="Times New Roman" w:hAnsi="Times New Roman"/>
          <w:b/>
          <w:iCs/>
          <w:sz w:val="24"/>
          <w:szCs w:val="24"/>
          <w:lang w:eastAsia="ar-SA"/>
        </w:rPr>
        <w:t>Приложение № 2:</w:t>
      </w:r>
      <w:r>
        <w:rPr>
          <w:rFonts w:ascii="Times New Roman" w:hAnsi="Times New Roman"/>
          <w:iCs/>
          <w:sz w:val="24"/>
          <w:szCs w:val="24"/>
          <w:lang w:eastAsia="ar-SA"/>
        </w:rPr>
        <w:t xml:space="preserve"> Техническо предложение на </w:t>
      </w:r>
      <w:r>
        <w:rPr>
          <w:rFonts w:ascii="Times New Roman" w:hAnsi="Times New Roman"/>
          <w:b/>
          <w:iCs/>
          <w:sz w:val="24"/>
          <w:szCs w:val="24"/>
          <w:lang w:eastAsia="ar-SA"/>
        </w:rPr>
        <w:t>ИЗПЪЛНИТЕЛЯ</w:t>
      </w:r>
      <w:r>
        <w:rPr>
          <w:rFonts w:ascii="Times New Roman" w:hAnsi="Times New Roman"/>
          <w:iCs/>
          <w:sz w:val="24"/>
          <w:szCs w:val="24"/>
          <w:lang w:eastAsia="ar-SA"/>
        </w:rPr>
        <w:t>;</w:t>
      </w:r>
    </w:p>
    <w:p w:rsidR="008109D5" w:rsidRDefault="008109D5" w:rsidP="008109D5">
      <w:pPr>
        <w:suppressAutoHyphens/>
        <w:spacing w:after="0"/>
        <w:jc w:val="both"/>
        <w:rPr>
          <w:rFonts w:ascii="Times New Roman" w:hAnsi="Times New Roman"/>
          <w:iCs/>
          <w:sz w:val="24"/>
          <w:szCs w:val="24"/>
          <w:lang w:eastAsia="ar-SA"/>
        </w:rPr>
      </w:pPr>
      <w:r>
        <w:rPr>
          <w:rFonts w:ascii="Times New Roman" w:hAnsi="Times New Roman"/>
          <w:b/>
          <w:iCs/>
          <w:sz w:val="24"/>
          <w:szCs w:val="24"/>
          <w:lang w:eastAsia="ar-SA"/>
        </w:rPr>
        <w:t>Приложение № 3:</w:t>
      </w:r>
      <w:r>
        <w:rPr>
          <w:rFonts w:ascii="Times New Roman" w:hAnsi="Times New Roman"/>
          <w:iCs/>
          <w:sz w:val="24"/>
          <w:szCs w:val="24"/>
          <w:lang w:eastAsia="ar-SA"/>
        </w:rPr>
        <w:t xml:space="preserve"> Ценово предложение на </w:t>
      </w:r>
      <w:r>
        <w:rPr>
          <w:rFonts w:ascii="Times New Roman" w:hAnsi="Times New Roman"/>
          <w:b/>
          <w:iCs/>
          <w:sz w:val="24"/>
          <w:szCs w:val="24"/>
          <w:lang w:eastAsia="ar-SA"/>
        </w:rPr>
        <w:t>ИЗПЪЛНИТЕЛЯ</w:t>
      </w:r>
      <w:r>
        <w:rPr>
          <w:rFonts w:ascii="Times New Roman" w:hAnsi="Times New Roman"/>
          <w:iCs/>
          <w:sz w:val="24"/>
          <w:szCs w:val="24"/>
          <w:lang w:eastAsia="ar-SA"/>
        </w:rPr>
        <w:t>.</w:t>
      </w:r>
    </w:p>
    <w:p w:rsidR="008109D5" w:rsidRDefault="008109D5" w:rsidP="008109D5">
      <w:pPr>
        <w:suppressAutoHyphens/>
        <w:spacing w:after="0"/>
        <w:jc w:val="both"/>
        <w:rPr>
          <w:rFonts w:ascii="Times New Roman" w:hAnsi="Times New Roman"/>
          <w:iCs/>
          <w:sz w:val="24"/>
          <w:szCs w:val="24"/>
          <w:lang w:eastAsia="ar-SA"/>
        </w:rPr>
      </w:pPr>
      <w:r>
        <w:rPr>
          <w:rFonts w:ascii="Times New Roman" w:hAnsi="Times New Roman"/>
          <w:b/>
          <w:iCs/>
          <w:sz w:val="24"/>
          <w:szCs w:val="24"/>
          <w:lang w:eastAsia="ar-SA"/>
        </w:rPr>
        <w:t>Приложение № 4:</w:t>
      </w:r>
      <w:r>
        <w:rPr>
          <w:rFonts w:ascii="Times New Roman" w:hAnsi="Times New Roman"/>
          <w:iCs/>
          <w:sz w:val="24"/>
          <w:szCs w:val="24"/>
          <w:lang w:eastAsia="ar-SA"/>
        </w:rPr>
        <w:t>Списък на ключовите експерти, които ще изпълняват поръчката.</w:t>
      </w:r>
    </w:p>
    <w:p w:rsidR="008109D5" w:rsidRDefault="008109D5" w:rsidP="008109D5">
      <w:pPr>
        <w:suppressAutoHyphens/>
        <w:spacing w:after="0"/>
        <w:jc w:val="both"/>
        <w:rPr>
          <w:rFonts w:ascii="Times New Roman" w:hAnsi="Times New Roman"/>
          <w:iCs/>
          <w:sz w:val="24"/>
          <w:szCs w:val="24"/>
          <w:lang w:eastAsia="ar-SA"/>
        </w:rPr>
      </w:pPr>
    </w:p>
    <w:p w:rsidR="008109D5" w:rsidRDefault="008109D5" w:rsidP="008109D5">
      <w:pPr>
        <w:spacing w:after="0"/>
        <w:jc w:val="both"/>
        <w:rPr>
          <w:rFonts w:ascii="Times New Roman" w:hAnsi="Times New Roman"/>
          <w:b/>
          <w:sz w:val="24"/>
          <w:szCs w:val="24"/>
        </w:rPr>
      </w:pPr>
      <w:r>
        <w:rPr>
          <w:rFonts w:ascii="Times New Roman" w:hAnsi="Times New Roman"/>
          <w:b/>
          <w:sz w:val="24"/>
          <w:szCs w:val="24"/>
        </w:rPr>
        <w:t>За ВЪЗЛОЖИТЕЛЯ:                                                    ИЗПЪЛНИТЕЛ:</w:t>
      </w:r>
    </w:p>
    <w:p w:rsidR="008109D5" w:rsidRDefault="008109D5" w:rsidP="008109D5">
      <w:pPr>
        <w:spacing w:line="360" w:lineRule="auto"/>
        <w:jc w:val="both"/>
        <w:rPr>
          <w:rFonts w:ascii="Times New Roman" w:hAnsi="Times New Roman"/>
          <w:sz w:val="24"/>
          <w:szCs w:val="24"/>
          <w:lang w:eastAsia="en-US"/>
        </w:rPr>
      </w:pPr>
      <w:r>
        <w:rPr>
          <w:rFonts w:ascii="Times New Roman" w:hAnsi="Times New Roman"/>
          <w:sz w:val="24"/>
          <w:szCs w:val="24"/>
          <w:lang w:eastAsia="en-US"/>
        </w:rPr>
        <w:t>………………………………..</w:t>
      </w:r>
      <w:r>
        <w:rPr>
          <w:rFonts w:ascii="Times New Roman" w:hAnsi="Times New Roman"/>
          <w:sz w:val="24"/>
          <w:szCs w:val="24"/>
          <w:lang w:eastAsia="en-US"/>
        </w:rPr>
        <w:tab/>
      </w:r>
      <w:r>
        <w:rPr>
          <w:rFonts w:ascii="Times New Roman" w:hAnsi="Times New Roman"/>
          <w:sz w:val="24"/>
          <w:szCs w:val="24"/>
          <w:lang w:eastAsia="en-US"/>
        </w:rPr>
        <w:tab/>
      </w:r>
      <w:r>
        <w:rPr>
          <w:rFonts w:ascii="Times New Roman" w:hAnsi="Times New Roman"/>
          <w:sz w:val="24"/>
          <w:szCs w:val="24"/>
          <w:lang w:eastAsia="en-US"/>
        </w:rPr>
        <w:tab/>
      </w:r>
      <w:r>
        <w:rPr>
          <w:rFonts w:ascii="Times New Roman" w:hAnsi="Times New Roman"/>
          <w:sz w:val="24"/>
          <w:szCs w:val="24"/>
          <w:lang w:eastAsia="en-US"/>
        </w:rPr>
        <w:tab/>
        <w:t>..........................................</w:t>
      </w:r>
      <w:r>
        <w:rPr>
          <w:rFonts w:ascii="Times New Roman" w:hAnsi="Times New Roman"/>
          <w:sz w:val="24"/>
          <w:szCs w:val="24"/>
          <w:lang w:eastAsia="en-US"/>
        </w:rPr>
        <w:tab/>
      </w:r>
    </w:p>
    <w:p w:rsidR="008109D5" w:rsidRDefault="008109D5" w:rsidP="008109D5">
      <w:pPr>
        <w:spacing w:after="0" w:line="360" w:lineRule="auto"/>
        <w:jc w:val="both"/>
        <w:rPr>
          <w:rFonts w:ascii="Times New Roman" w:hAnsi="Times New Roman"/>
          <w:b/>
          <w:sz w:val="24"/>
          <w:szCs w:val="24"/>
          <w:lang w:eastAsia="en-US"/>
        </w:rPr>
      </w:pPr>
      <w:r>
        <w:rPr>
          <w:rFonts w:ascii="Times New Roman" w:hAnsi="Times New Roman"/>
          <w:b/>
          <w:sz w:val="24"/>
          <w:szCs w:val="24"/>
          <w:lang w:eastAsia="en-US"/>
        </w:rPr>
        <w:t>Светлин Сретениев</w:t>
      </w:r>
      <w:r>
        <w:rPr>
          <w:rFonts w:ascii="Times New Roman" w:hAnsi="Times New Roman"/>
          <w:b/>
          <w:sz w:val="24"/>
          <w:szCs w:val="24"/>
          <w:lang w:eastAsia="en-US"/>
        </w:rPr>
        <w:tab/>
      </w:r>
      <w:r>
        <w:rPr>
          <w:rFonts w:ascii="Times New Roman" w:hAnsi="Times New Roman"/>
          <w:b/>
          <w:sz w:val="24"/>
          <w:szCs w:val="24"/>
          <w:lang w:eastAsia="en-US"/>
        </w:rPr>
        <w:tab/>
      </w:r>
      <w:r>
        <w:rPr>
          <w:rFonts w:ascii="Times New Roman" w:hAnsi="Times New Roman"/>
          <w:b/>
          <w:sz w:val="24"/>
          <w:szCs w:val="24"/>
          <w:lang w:eastAsia="en-US"/>
        </w:rPr>
        <w:tab/>
      </w:r>
      <w:r>
        <w:rPr>
          <w:rFonts w:ascii="Times New Roman" w:hAnsi="Times New Roman"/>
          <w:b/>
          <w:sz w:val="24"/>
          <w:szCs w:val="24"/>
          <w:lang w:eastAsia="en-US"/>
        </w:rPr>
        <w:tab/>
        <w:t xml:space="preserve">……………………………       </w:t>
      </w:r>
      <w:r>
        <w:rPr>
          <w:rFonts w:ascii="Times New Roman" w:hAnsi="Times New Roman"/>
          <w:i/>
          <w:sz w:val="24"/>
          <w:szCs w:val="24"/>
          <w:lang w:eastAsia="en-US"/>
        </w:rPr>
        <w:t>Кмет на Община Бойчиновци                                                       ……………………………….</w:t>
      </w:r>
    </w:p>
    <w:p w:rsidR="008109D5" w:rsidRDefault="008109D5" w:rsidP="008109D5">
      <w:pPr>
        <w:spacing w:line="360" w:lineRule="auto"/>
        <w:jc w:val="both"/>
        <w:rPr>
          <w:rFonts w:ascii="Times New Roman" w:hAnsi="Times New Roman"/>
          <w:sz w:val="24"/>
          <w:szCs w:val="24"/>
          <w:lang w:eastAsia="en-US"/>
        </w:rPr>
      </w:pPr>
      <w:r>
        <w:rPr>
          <w:rFonts w:ascii="Times New Roman" w:hAnsi="Times New Roman"/>
          <w:sz w:val="24"/>
          <w:szCs w:val="24"/>
          <w:lang w:eastAsia="en-US"/>
        </w:rPr>
        <w:t>………………………………..</w:t>
      </w:r>
      <w:r>
        <w:rPr>
          <w:rFonts w:ascii="Times New Roman" w:hAnsi="Times New Roman"/>
          <w:sz w:val="24"/>
          <w:szCs w:val="24"/>
          <w:lang w:eastAsia="en-US"/>
        </w:rPr>
        <w:tab/>
      </w:r>
      <w:r>
        <w:rPr>
          <w:rFonts w:ascii="Times New Roman" w:hAnsi="Times New Roman"/>
          <w:sz w:val="24"/>
          <w:szCs w:val="24"/>
          <w:lang w:eastAsia="en-US"/>
        </w:rPr>
        <w:tab/>
      </w:r>
      <w:r>
        <w:rPr>
          <w:rFonts w:ascii="Times New Roman" w:hAnsi="Times New Roman"/>
          <w:sz w:val="24"/>
          <w:szCs w:val="24"/>
          <w:lang w:eastAsia="en-US"/>
        </w:rPr>
        <w:tab/>
      </w:r>
      <w:r>
        <w:rPr>
          <w:rFonts w:ascii="Times New Roman" w:hAnsi="Times New Roman"/>
          <w:sz w:val="24"/>
          <w:szCs w:val="24"/>
          <w:lang w:eastAsia="en-US"/>
        </w:rPr>
        <w:tab/>
      </w:r>
      <w:r>
        <w:rPr>
          <w:rFonts w:ascii="Times New Roman" w:hAnsi="Times New Roman"/>
          <w:sz w:val="24"/>
          <w:szCs w:val="24"/>
          <w:lang w:eastAsia="en-US"/>
        </w:rPr>
        <w:tab/>
      </w:r>
    </w:p>
    <w:p w:rsidR="008109D5" w:rsidRDefault="008109D5" w:rsidP="008109D5">
      <w:pPr>
        <w:spacing w:after="0" w:line="360" w:lineRule="auto"/>
        <w:jc w:val="both"/>
        <w:rPr>
          <w:rFonts w:ascii="Times New Roman" w:hAnsi="Times New Roman"/>
          <w:b/>
          <w:sz w:val="24"/>
          <w:szCs w:val="24"/>
          <w:lang w:eastAsia="en-US"/>
        </w:rPr>
      </w:pPr>
      <w:r>
        <w:rPr>
          <w:rFonts w:ascii="Times New Roman" w:hAnsi="Times New Roman"/>
          <w:b/>
          <w:sz w:val="24"/>
          <w:szCs w:val="24"/>
          <w:lang w:eastAsia="en-US"/>
        </w:rPr>
        <w:t>……………………………….</w:t>
      </w:r>
      <w:r>
        <w:rPr>
          <w:rFonts w:ascii="Times New Roman" w:hAnsi="Times New Roman"/>
          <w:b/>
          <w:sz w:val="24"/>
          <w:szCs w:val="24"/>
          <w:lang w:eastAsia="en-US"/>
        </w:rPr>
        <w:tab/>
      </w:r>
      <w:r>
        <w:rPr>
          <w:rFonts w:ascii="Times New Roman" w:hAnsi="Times New Roman"/>
          <w:b/>
          <w:sz w:val="24"/>
          <w:szCs w:val="24"/>
          <w:lang w:eastAsia="en-US"/>
        </w:rPr>
        <w:tab/>
      </w:r>
      <w:r>
        <w:rPr>
          <w:rFonts w:ascii="Times New Roman" w:hAnsi="Times New Roman"/>
          <w:b/>
          <w:sz w:val="24"/>
          <w:szCs w:val="24"/>
          <w:lang w:eastAsia="en-US"/>
        </w:rPr>
        <w:tab/>
      </w:r>
      <w:r>
        <w:rPr>
          <w:rFonts w:ascii="Times New Roman" w:hAnsi="Times New Roman"/>
          <w:b/>
          <w:sz w:val="24"/>
          <w:szCs w:val="24"/>
          <w:lang w:eastAsia="en-US"/>
        </w:rPr>
        <w:tab/>
      </w:r>
      <w:r>
        <w:rPr>
          <w:rFonts w:ascii="Times New Roman" w:hAnsi="Times New Roman"/>
          <w:b/>
          <w:sz w:val="24"/>
          <w:szCs w:val="24"/>
          <w:lang w:eastAsia="en-US"/>
        </w:rPr>
        <w:tab/>
      </w:r>
    </w:p>
    <w:p w:rsidR="008109D5" w:rsidRDefault="008109D5" w:rsidP="008109D5">
      <w:pPr>
        <w:spacing w:after="0" w:line="360" w:lineRule="auto"/>
        <w:jc w:val="both"/>
        <w:rPr>
          <w:rFonts w:ascii="Times New Roman" w:hAnsi="Times New Roman"/>
          <w:i/>
          <w:sz w:val="24"/>
          <w:szCs w:val="24"/>
          <w:lang w:eastAsia="en-US"/>
        </w:rPr>
      </w:pPr>
      <w:r>
        <w:rPr>
          <w:rFonts w:ascii="Times New Roman" w:hAnsi="Times New Roman"/>
          <w:i/>
          <w:sz w:val="24"/>
          <w:szCs w:val="24"/>
          <w:lang w:eastAsia="en-US"/>
        </w:rPr>
        <w:t>Главен счетоводител</w:t>
      </w:r>
    </w:p>
    <w:p w:rsidR="00C10A8B" w:rsidRDefault="00C10A8B"/>
    <w:sectPr w:rsidR="00C10A8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A8B" w:rsidRDefault="00C10A8B" w:rsidP="008109D5">
      <w:pPr>
        <w:spacing w:after="0" w:line="240" w:lineRule="auto"/>
      </w:pPr>
      <w:r>
        <w:separator/>
      </w:r>
    </w:p>
  </w:endnote>
  <w:endnote w:type="continuationSeparator" w:id="1">
    <w:p w:rsidR="00C10A8B" w:rsidRDefault="00C10A8B" w:rsidP="008109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A8B" w:rsidRDefault="00C10A8B" w:rsidP="008109D5">
      <w:pPr>
        <w:spacing w:after="0" w:line="240" w:lineRule="auto"/>
      </w:pPr>
      <w:r>
        <w:separator/>
      </w:r>
    </w:p>
  </w:footnote>
  <w:footnote w:type="continuationSeparator" w:id="1">
    <w:p w:rsidR="00C10A8B" w:rsidRDefault="00C10A8B" w:rsidP="008109D5">
      <w:pPr>
        <w:spacing w:after="0" w:line="240" w:lineRule="auto"/>
      </w:pPr>
      <w:r>
        <w:continuationSeparator/>
      </w:r>
    </w:p>
  </w:footnote>
  <w:footnote w:id="2">
    <w:p w:rsidR="008109D5" w:rsidRDefault="008109D5" w:rsidP="008109D5">
      <w:pPr>
        <w:pStyle w:val="a5"/>
        <w:jc w:val="both"/>
        <w:rPr>
          <w:rFonts w:ascii="Times New Roman" w:hAnsi="Times New Roman"/>
          <w:sz w:val="20"/>
          <w:szCs w:val="20"/>
        </w:rPr>
      </w:pPr>
      <w:r>
        <w:rPr>
          <w:rStyle w:val="a7"/>
          <w:lang w:val="bg-BG"/>
        </w:rPr>
        <w:t>49</w:t>
      </w:r>
      <w:r>
        <w:t xml:space="preserve"> „Извънреднообстоятелство“ евсяканепредвиденаизвънреднаситуацияилисъбитиеизвънконтрола и волятанастраните, коятопречинакоято и дабилооттяхдаизпълняванякоеотсвоитедоговорнизадължения, възникванетомунеможедасеотдаденаумисълилинепредпазливостоттяхнастрана (илиотстрананатехниизпълнители, представителиилислужители), не е възможнодабъдепредвиденаприспазваненапринципанадобросъвестността и сеокаженепреодолима. Дефекти в оборудванетоилиматериалите, илизакъснения в предоставянетоимнаразположение, трудовиспоровеилистачкинемогатдабъдатизползванизапозоваваненаизвънреднаситуация.Никоястрананеносиотговорностзанарушениенанейнитедоговорнизадължения, ако е билавъзпрепятстванадагиизпълнявазарадиналичиенаизвънреднаситуацияизвънволятанастраните.</w:t>
      </w:r>
    </w:p>
  </w:footnote>
  <w:footnote w:id="3">
    <w:p w:rsidR="008109D5" w:rsidRDefault="008109D5" w:rsidP="008109D5">
      <w:pPr>
        <w:pStyle w:val="a5"/>
      </w:pPr>
      <w:r>
        <w:rPr>
          <w:rStyle w:val="a7"/>
        </w:rPr>
        <w:sym w:font="Symbol" w:char="002A"/>
      </w:r>
      <w:r>
        <w:t>Посмисъланатозидоговор „недобросъвестност“ означаваумисълилигрубанебрежност.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DD6FA4"/>
    <w:multiLevelType w:val="hybridMultilevel"/>
    <w:tmpl w:val="6A104236"/>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8109D5"/>
    <w:rsid w:val="008109D5"/>
    <w:rsid w:val="00C10A8B"/>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109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5"/>
    <w:uiPriority w:val="99"/>
    <w:semiHidden/>
    <w:locked/>
    <w:rsid w:val="008109D5"/>
    <w:rPr>
      <w:lang w:val="en-AU"/>
    </w:rPr>
  </w:style>
  <w:style w:type="paragraph" w:styleId="a5">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4"/>
    <w:uiPriority w:val="99"/>
    <w:semiHidden/>
    <w:unhideWhenUsed/>
    <w:rsid w:val="008109D5"/>
    <w:pPr>
      <w:spacing w:after="0" w:line="240" w:lineRule="auto"/>
    </w:pPr>
    <w:rPr>
      <w:lang w:val="en-AU"/>
    </w:rPr>
  </w:style>
  <w:style w:type="character" w:customStyle="1" w:styleId="1">
    <w:name w:val="Текст под линия Знак1"/>
    <w:basedOn w:val="a0"/>
    <w:link w:val="a5"/>
    <w:uiPriority w:val="99"/>
    <w:semiHidden/>
    <w:rsid w:val="008109D5"/>
    <w:rPr>
      <w:sz w:val="20"/>
      <w:szCs w:val="20"/>
    </w:rPr>
  </w:style>
  <w:style w:type="paragraph" w:styleId="a6">
    <w:name w:val="List Paragraph"/>
    <w:basedOn w:val="a"/>
    <w:uiPriority w:val="34"/>
    <w:qFormat/>
    <w:rsid w:val="008109D5"/>
    <w:pPr>
      <w:ind w:left="720"/>
      <w:contextualSpacing/>
    </w:pPr>
    <w:rPr>
      <w:rFonts w:ascii="Cambria" w:eastAsia="Times New Roman" w:hAnsi="Cambria" w:cs="Times New Roman"/>
    </w:rPr>
  </w:style>
  <w:style w:type="paragraph" w:customStyle="1" w:styleId="PreformattedText">
    <w:name w:val="Preformatted Text"/>
    <w:basedOn w:val="a"/>
    <w:uiPriority w:val="99"/>
    <w:rsid w:val="008109D5"/>
    <w:pPr>
      <w:suppressAutoHyphens/>
      <w:spacing w:after="0" w:line="240" w:lineRule="auto"/>
    </w:pPr>
    <w:rPr>
      <w:rFonts w:ascii="Courier New" w:eastAsia="Courier New" w:hAnsi="Courier New" w:cs="Courier New"/>
      <w:sz w:val="20"/>
      <w:szCs w:val="20"/>
      <w:lang w:val="en-US" w:eastAsia="ar-SA"/>
    </w:rPr>
  </w:style>
  <w:style w:type="character" w:styleId="a7">
    <w:name w:val="footnote reference"/>
    <w:aliases w:val="Footnote symbol"/>
    <w:uiPriority w:val="99"/>
    <w:semiHidden/>
    <w:unhideWhenUsed/>
    <w:rsid w:val="008109D5"/>
    <w:rPr>
      <w:vertAlign w:val="superscript"/>
    </w:rPr>
  </w:style>
  <w:style w:type="character" w:styleId="a8">
    <w:name w:val="Emphasis"/>
    <w:basedOn w:val="a0"/>
    <w:qFormat/>
    <w:rsid w:val="008109D5"/>
    <w:rPr>
      <w:i/>
      <w:iCs/>
    </w:rPr>
  </w:style>
</w:styles>
</file>

<file path=word/webSettings.xml><?xml version="1.0" encoding="utf-8"?>
<w:webSettings xmlns:r="http://schemas.openxmlformats.org/officeDocument/2006/relationships" xmlns:w="http://schemas.openxmlformats.org/wordprocessingml/2006/main">
  <w:divs>
    <w:div w:id="105670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4682</Words>
  <Characters>26690</Characters>
  <Application>Microsoft Office Word</Application>
  <DocSecurity>0</DocSecurity>
  <Lines>222</Lines>
  <Paragraphs>62</Paragraphs>
  <ScaleCrop>false</ScaleCrop>
  <Company/>
  <LinksUpToDate>false</LinksUpToDate>
  <CharactersWithSpaces>31310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ST_VESELINOV</dc:creator>
  <cp:keywords/>
  <dc:description/>
  <cp:lastModifiedBy>ST_VESELINOV</cp:lastModifiedBy>
  <cp:revision>2</cp:revision>
  <dcterms:created xsi:type="dcterms:W3CDTF">2019-07-26T11:32:00Z</dcterms:created>
  <dcterms:modified xsi:type="dcterms:W3CDTF">2019-07-26T11:35:00Z</dcterms:modified>
</cp:coreProperties>
</file>